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F8C83" w14:textId="77777777" w:rsidR="002F256F" w:rsidRDefault="002F256F">
      <w:pPr>
        <w:spacing w:line="240" w:lineRule="auto"/>
        <w:ind w:firstLine="0"/>
        <w:rPr>
          <w:sz w:val="22"/>
          <w:szCs w:val="22"/>
        </w:rPr>
      </w:pPr>
    </w:p>
    <w:p w14:paraId="5CC137ED" w14:textId="6F8C51F1" w:rsidR="00A64DFE" w:rsidRPr="00A64DFE" w:rsidRDefault="00A64DFE" w:rsidP="00A64DFE">
      <w:pPr>
        <w:spacing w:line="240" w:lineRule="auto"/>
        <w:ind w:firstLine="0"/>
        <w:jc w:val="center"/>
        <w:rPr>
          <w:b/>
          <w:sz w:val="28"/>
          <w:szCs w:val="28"/>
        </w:rPr>
      </w:pPr>
      <w:r w:rsidRPr="00A64DFE">
        <w:rPr>
          <w:b/>
          <w:sz w:val="28"/>
          <w:szCs w:val="28"/>
        </w:rPr>
        <w:t xml:space="preserve">You </w:t>
      </w:r>
      <w:r w:rsidR="00F463C6">
        <w:rPr>
          <w:b/>
          <w:sz w:val="28"/>
          <w:szCs w:val="28"/>
        </w:rPr>
        <w:t>c</w:t>
      </w:r>
      <w:r w:rsidRPr="00A64DFE">
        <w:rPr>
          <w:b/>
          <w:sz w:val="28"/>
          <w:szCs w:val="28"/>
        </w:rPr>
        <w:t xml:space="preserve">an </w:t>
      </w:r>
      <w:r w:rsidR="00F463C6">
        <w:rPr>
          <w:b/>
          <w:sz w:val="28"/>
          <w:szCs w:val="28"/>
        </w:rPr>
        <w:t>i</w:t>
      </w:r>
      <w:r w:rsidRPr="00A64DFE">
        <w:rPr>
          <w:b/>
          <w:sz w:val="28"/>
          <w:szCs w:val="28"/>
        </w:rPr>
        <w:t xml:space="preserve">nsert English </w:t>
      </w:r>
      <w:r w:rsidR="00F463C6">
        <w:rPr>
          <w:b/>
          <w:sz w:val="28"/>
          <w:szCs w:val="28"/>
        </w:rPr>
        <w:t>t</w:t>
      </w:r>
      <w:r w:rsidRPr="00A64DFE">
        <w:rPr>
          <w:b/>
          <w:sz w:val="28"/>
          <w:szCs w:val="28"/>
        </w:rPr>
        <w:t xml:space="preserve">itle </w:t>
      </w:r>
      <w:r w:rsidR="00F463C6">
        <w:rPr>
          <w:b/>
          <w:sz w:val="28"/>
          <w:szCs w:val="28"/>
        </w:rPr>
        <w:t>h</w:t>
      </w:r>
      <w:r w:rsidRPr="00A64DFE">
        <w:rPr>
          <w:b/>
          <w:sz w:val="28"/>
          <w:szCs w:val="28"/>
        </w:rPr>
        <w:t xml:space="preserve">ere </w:t>
      </w:r>
      <w:r w:rsidR="00F463C6">
        <w:rPr>
          <w:b/>
          <w:sz w:val="28"/>
          <w:szCs w:val="28"/>
        </w:rPr>
        <w:t>w</w:t>
      </w:r>
      <w:r w:rsidRPr="00A64DFE">
        <w:rPr>
          <w:b/>
          <w:sz w:val="28"/>
          <w:szCs w:val="28"/>
        </w:rPr>
        <w:t xml:space="preserve">ith </w:t>
      </w:r>
      <w:r w:rsidR="00F463C6">
        <w:rPr>
          <w:b/>
          <w:sz w:val="28"/>
          <w:szCs w:val="28"/>
        </w:rPr>
        <w:t>ti</w:t>
      </w:r>
      <w:r w:rsidRPr="00A64DFE">
        <w:rPr>
          <w:b/>
          <w:sz w:val="28"/>
          <w:szCs w:val="28"/>
        </w:rPr>
        <w:t xml:space="preserve">tle </w:t>
      </w:r>
      <w:r w:rsidR="00F463C6">
        <w:rPr>
          <w:b/>
          <w:sz w:val="28"/>
          <w:szCs w:val="28"/>
        </w:rPr>
        <w:t>c</w:t>
      </w:r>
      <w:r w:rsidRPr="00A64DFE">
        <w:rPr>
          <w:b/>
          <w:sz w:val="28"/>
          <w:szCs w:val="28"/>
        </w:rPr>
        <w:t xml:space="preserve">ase </w:t>
      </w:r>
      <w:r w:rsidR="00F463C6">
        <w:rPr>
          <w:b/>
          <w:sz w:val="28"/>
          <w:szCs w:val="28"/>
        </w:rPr>
        <w:t>f</w:t>
      </w:r>
      <w:r w:rsidRPr="00A64DFE">
        <w:rPr>
          <w:b/>
          <w:sz w:val="28"/>
          <w:szCs w:val="28"/>
        </w:rPr>
        <w:t xml:space="preserve">ormat and </w:t>
      </w:r>
      <w:proofErr w:type="gramStart"/>
      <w:r w:rsidR="00F463C6">
        <w:rPr>
          <w:b/>
          <w:sz w:val="28"/>
          <w:szCs w:val="28"/>
        </w:rPr>
        <w:t>d</w:t>
      </w:r>
      <w:r w:rsidRPr="00A64DFE">
        <w:rPr>
          <w:b/>
          <w:sz w:val="28"/>
          <w:szCs w:val="28"/>
        </w:rPr>
        <w:t>on’t</w:t>
      </w:r>
      <w:proofErr w:type="gramEnd"/>
      <w:r w:rsidRPr="00A64DFE">
        <w:rPr>
          <w:b/>
          <w:sz w:val="28"/>
          <w:szCs w:val="28"/>
        </w:rPr>
        <w:t xml:space="preserve"> </w:t>
      </w:r>
      <w:r w:rsidR="00F463C6">
        <w:rPr>
          <w:b/>
          <w:sz w:val="28"/>
          <w:szCs w:val="28"/>
        </w:rPr>
        <w:t>u</w:t>
      </w:r>
      <w:r w:rsidRPr="00A64DFE">
        <w:rPr>
          <w:b/>
          <w:sz w:val="28"/>
          <w:szCs w:val="28"/>
        </w:rPr>
        <w:t xml:space="preserve">se </w:t>
      </w:r>
      <w:r w:rsidR="00F463C6">
        <w:rPr>
          <w:b/>
          <w:sz w:val="28"/>
          <w:szCs w:val="28"/>
        </w:rPr>
        <w:t>a</w:t>
      </w:r>
      <w:r w:rsidRPr="00A64DFE">
        <w:rPr>
          <w:b/>
          <w:sz w:val="28"/>
          <w:szCs w:val="28"/>
        </w:rPr>
        <w:t xml:space="preserve">utomatic </w:t>
      </w:r>
      <w:r w:rsidR="00F463C6">
        <w:rPr>
          <w:b/>
          <w:sz w:val="28"/>
          <w:szCs w:val="28"/>
        </w:rPr>
        <w:t>h</w:t>
      </w:r>
      <w:r w:rsidRPr="00A64DFE">
        <w:rPr>
          <w:b/>
          <w:sz w:val="28"/>
          <w:szCs w:val="28"/>
        </w:rPr>
        <w:t xml:space="preserve">eading </w:t>
      </w:r>
      <w:r w:rsidR="00F463C6">
        <w:rPr>
          <w:b/>
          <w:sz w:val="28"/>
          <w:szCs w:val="28"/>
        </w:rPr>
        <w:t>s</w:t>
      </w:r>
      <w:r w:rsidRPr="00A64DFE">
        <w:rPr>
          <w:b/>
          <w:sz w:val="28"/>
          <w:szCs w:val="28"/>
        </w:rPr>
        <w:t>tyles</w:t>
      </w:r>
    </w:p>
    <w:p w14:paraId="7035BE28" w14:textId="77777777" w:rsidR="002F256F" w:rsidRDefault="002F256F">
      <w:pPr>
        <w:spacing w:line="240" w:lineRule="auto"/>
        <w:ind w:firstLine="0"/>
        <w:rPr>
          <w:sz w:val="22"/>
          <w:szCs w:val="22"/>
        </w:rPr>
      </w:pPr>
    </w:p>
    <w:p w14:paraId="48224153" w14:textId="77777777" w:rsidR="002F256F" w:rsidRDefault="002F256F">
      <w:pPr>
        <w:spacing w:line="240" w:lineRule="auto"/>
        <w:ind w:firstLine="0"/>
        <w:rPr>
          <w:sz w:val="22"/>
          <w:szCs w:val="22"/>
        </w:rPr>
      </w:pPr>
    </w:p>
    <w:p w14:paraId="6530D621" w14:textId="77777777" w:rsidR="002F256F" w:rsidRDefault="002F256F">
      <w:pPr>
        <w:spacing w:line="240" w:lineRule="auto"/>
        <w:ind w:firstLine="0"/>
        <w:rPr>
          <w:sz w:val="22"/>
          <w:szCs w:val="22"/>
        </w:rPr>
      </w:pPr>
    </w:p>
    <w:p w14:paraId="1D93AD0C" w14:textId="3168E3F6" w:rsidR="002F256F" w:rsidRDefault="00A64DFE">
      <w:pPr>
        <w:spacing w:line="240" w:lineRule="auto"/>
        <w:ind w:firstLine="0"/>
        <w:jc w:val="center"/>
        <w:rPr>
          <w:b/>
          <w:sz w:val="22"/>
          <w:szCs w:val="22"/>
        </w:rPr>
      </w:pPr>
      <w:r>
        <w:rPr>
          <w:b/>
          <w:sz w:val="22"/>
          <w:szCs w:val="22"/>
        </w:rPr>
        <w:t>First AUTHOR</w:t>
      </w:r>
      <w:r w:rsidR="00EA2935">
        <w:rPr>
          <w:b/>
          <w:sz w:val="22"/>
          <w:szCs w:val="22"/>
        </w:rPr>
        <w:t>*</w:t>
      </w:r>
      <w:proofErr w:type="gramStart"/>
      <w:r w:rsidR="00EA2935">
        <w:rPr>
          <w:b/>
          <w:sz w:val="22"/>
          <w:szCs w:val="22"/>
          <w:vertAlign w:val="superscript"/>
        </w:rPr>
        <w:t>1,a</w:t>
      </w:r>
      <w:proofErr w:type="gramEnd"/>
      <w:r w:rsidR="00EA2935">
        <w:rPr>
          <w:b/>
          <w:sz w:val="22"/>
          <w:szCs w:val="22"/>
        </w:rPr>
        <w:t xml:space="preserve">, </w:t>
      </w:r>
      <w:r>
        <w:rPr>
          <w:b/>
          <w:sz w:val="22"/>
          <w:szCs w:val="22"/>
        </w:rPr>
        <w:t>Second AUTHOR</w:t>
      </w:r>
      <w:r w:rsidR="00EA2935">
        <w:rPr>
          <w:b/>
          <w:sz w:val="22"/>
          <w:szCs w:val="22"/>
          <w:vertAlign w:val="superscript"/>
        </w:rPr>
        <w:t>2,b</w:t>
      </w:r>
      <w:r w:rsidR="00EA2935">
        <w:rPr>
          <w:b/>
          <w:sz w:val="22"/>
          <w:szCs w:val="22"/>
        </w:rPr>
        <w:t xml:space="preserve">, </w:t>
      </w:r>
      <w:r>
        <w:rPr>
          <w:b/>
          <w:sz w:val="22"/>
          <w:szCs w:val="22"/>
        </w:rPr>
        <w:t>Third AUTHOR</w:t>
      </w:r>
      <w:r w:rsidR="00EA2935">
        <w:rPr>
          <w:b/>
          <w:sz w:val="22"/>
          <w:szCs w:val="22"/>
          <w:vertAlign w:val="superscript"/>
        </w:rPr>
        <w:t>3,c</w:t>
      </w:r>
    </w:p>
    <w:p w14:paraId="45625EE8" w14:textId="7240D4CB" w:rsidR="002F256F" w:rsidRDefault="00EA2935" w:rsidP="00A64DFE">
      <w:pPr>
        <w:spacing w:line="276" w:lineRule="auto"/>
        <w:ind w:firstLine="0"/>
        <w:jc w:val="center"/>
        <w:rPr>
          <w:i/>
          <w:sz w:val="18"/>
          <w:szCs w:val="18"/>
        </w:rPr>
      </w:pPr>
      <w:r>
        <w:rPr>
          <w:i/>
          <w:sz w:val="18"/>
          <w:szCs w:val="18"/>
          <w:vertAlign w:val="superscript"/>
        </w:rPr>
        <w:t>1</w:t>
      </w:r>
      <w:r>
        <w:rPr>
          <w:i/>
          <w:sz w:val="18"/>
          <w:szCs w:val="18"/>
        </w:rPr>
        <w:t xml:space="preserve">Gümüşhane </w:t>
      </w:r>
      <w:r w:rsidR="00A64DFE">
        <w:rPr>
          <w:i/>
          <w:sz w:val="18"/>
          <w:szCs w:val="18"/>
        </w:rPr>
        <w:t>University</w:t>
      </w:r>
      <w:r>
        <w:rPr>
          <w:i/>
          <w:sz w:val="18"/>
          <w:szCs w:val="18"/>
        </w:rPr>
        <w:t xml:space="preserve">, </w:t>
      </w:r>
      <w:r w:rsidR="00A64DFE">
        <w:rPr>
          <w:i/>
          <w:sz w:val="18"/>
          <w:szCs w:val="18"/>
        </w:rPr>
        <w:t>Engineering and Natural Sciences Faculty</w:t>
      </w:r>
      <w:r>
        <w:rPr>
          <w:i/>
          <w:sz w:val="18"/>
          <w:szCs w:val="18"/>
        </w:rPr>
        <w:t xml:space="preserve">, </w:t>
      </w:r>
      <w:r w:rsidR="00A64DFE">
        <w:rPr>
          <w:i/>
          <w:sz w:val="18"/>
          <w:szCs w:val="18"/>
        </w:rPr>
        <w:t>Department of Geological Engineering,</w:t>
      </w:r>
      <w:r>
        <w:rPr>
          <w:i/>
          <w:sz w:val="18"/>
          <w:szCs w:val="18"/>
        </w:rPr>
        <w:t xml:space="preserve"> 29100, </w:t>
      </w:r>
      <w:proofErr w:type="spellStart"/>
      <w:r>
        <w:rPr>
          <w:i/>
          <w:sz w:val="18"/>
          <w:szCs w:val="18"/>
        </w:rPr>
        <w:t>Gümüşhane</w:t>
      </w:r>
      <w:proofErr w:type="spellEnd"/>
    </w:p>
    <w:p w14:paraId="69DFB0F0" w14:textId="33885CF0" w:rsidR="002F256F" w:rsidRDefault="00EA2935">
      <w:pPr>
        <w:spacing w:line="276" w:lineRule="auto"/>
        <w:jc w:val="center"/>
        <w:rPr>
          <w:i/>
          <w:sz w:val="18"/>
          <w:szCs w:val="18"/>
        </w:rPr>
      </w:pPr>
      <w:r>
        <w:rPr>
          <w:i/>
          <w:sz w:val="18"/>
          <w:szCs w:val="18"/>
          <w:vertAlign w:val="superscript"/>
        </w:rPr>
        <w:t>2</w:t>
      </w:r>
      <w:r>
        <w:rPr>
          <w:i/>
          <w:sz w:val="18"/>
          <w:szCs w:val="18"/>
        </w:rPr>
        <w:t xml:space="preserve">Karadeniz </w:t>
      </w:r>
      <w:r w:rsidR="00A64DFE">
        <w:rPr>
          <w:i/>
          <w:sz w:val="18"/>
          <w:szCs w:val="18"/>
        </w:rPr>
        <w:t>Technical University</w:t>
      </w:r>
      <w:r>
        <w:rPr>
          <w:i/>
          <w:sz w:val="18"/>
          <w:szCs w:val="18"/>
        </w:rPr>
        <w:t xml:space="preserve">, </w:t>
      </w:r>
      <w:r w:rsidR="00A64DFE">
        <w:rPr>
          <w:i/>
          <w:sz w:val="18"/>
          <w:szCs w:val="18"/>
        </w:rPr>
        <w:t>Engineering Faculty</w:t>
      </w:r>
      <w:r>
        <w:rPr>
          <w:i/>
          <w:sz w:val="18"/>
          <w:szCs w:val="18"/>
        </w:rPr>
        <w:t xml:space="preserve">, </w:t>
      </w:r>
      <w:r w:rsidR="00A64DFE">
        <w:rPr>
          <w:i/>
          <w:sz w:val="18"/>
          <w:szCs w:val="18"/>
        </w:rPr>
        <w:t>Department of Civil Engineering</w:t>
      </w:r>
      <w:r>
        <w:rPr>
          <w:i/>
          <w:sz w:val="18"/>
          <w:szCs w:val="18"/>
        </w:rPr>
        <w:t>, 61080, Trabzon</w:t>
      </w:r>
    </w:p>
    <w:p w14:paraId="52078834" w14:textId="77777777" w:rsidR="002F256F" w:rsidRDefault="002F256F">
      <w:pPr>
        <w:spacing w:line="240" w:lineRule="auto"/>
        <w:ind w:firstLine="0"/>
        <w:rPr>
          <w:sz w:val="22"/>
          <w:szCs w:val="22"/>
        </w:rPr>
      </w:pPr>
    </w:p>
    <w:p w14:paraId="0601144D" w14:textId="77777777" w:rsidR="002F256F" w:rsidRDefault="002F256F">
      <w:pPr>
        <w:spacing w:line="240" w:lineRule="auto"/>
        <w:ind w:firstLine="0"/>
        <w:rPr>
          <w:sz w:val="22"/>
          <w:szCs w:val="22"/>
        </w:rPr>
      </w:pPr>
    </w:p>
    <w:p w14:paraId="7274868A" w14:textId="33DEBBEB" w:rsidR="002F256F" w:rsidRDefault="00A64DFE">
      <w:pPr>
        <w:spacing w:line="240" w:lineRule="auto"/>
        <w:ind w:firstLine="0"/>
        <w:rPr>
          <w:b/>
          <w:sz w:val="22"/>
          <w:szCs w:val="22"/>
        </w:rPr>
      </w:pPr>
      <w:r>
        <w:rPr>
          <w:b/>
          <w:sz w:val="22"/>
          <w:szCs w:val="22"/>
        </w:rPr>
        <w:t>Abstract</w:t>
      </w:r>
    </w:p>
    <w:p w14:paraId="556137E1" w14:textId="5F4E698B" w:rsidR="002F256F" w:rsidRDefault="00F029C7">
      <w:pPr>
        <w:spacing w:line="240" w:lineRule="auto"/>
        <w:ind w:firstLine="0"/>
        <w:rPr>
          <w:sz w:val="22"/>
          <w:szCs w:val="22"/>
        </w:rPr>
      </w:pPr>
      <w:r w:rsidRPr="00F029C7">
        <w:rPr>
          <w:sz w:val="22"/>
          <w:szCs w:val="22"/>
        </w:rPr>
        <w:t xml:space="preserve">The body text must be prepared in </w:t>
      </w:r>
      <w:r w:rsidR="007E7FE4">
        <w:rPr>
          <w:sz w:val="22"/>
          <w:szCs w:val="22"/>
        </w:rPr>
        <w:t xml:space="preserve">the font of </w:t>
      </w:r>
      <w:r w:rsidRPr="00F029C7">
        <w:rPr>
          <w:sz w:val="22"/>
          <w:szCs w:val="22"/>
        </w:rPr>
        <w:t xml:space="preserve">Times New Roman at 11 </w:t>
      </w:r>
      <w:r w:rsidR="007E7FE4">
        <w:rPr>
          <w:sz w:val="22"/>
          <w:szCs w:val="22"/>
        </w:rPr>
        <w:t>points font</w:t>
      </w:r>
      <w:r w:rsidRPr="00F029C7">
        <w:rPr>
          <w:sz w:val="22"/>
          <w:szCs w:val="22"/>
        </w:rPr>
        <w:t xml:space="preserve"> size, justified, single space and without indentations. The abstract must not exceed 2000 characters. There should be no space between the “Abstract” heading and abstract body text. Keywords </w:t>
      </w:r>
      <w:proofErr w:type="gramStart"/>
      <w:r w:rsidRPr="00F029C7">
        <w:rPr>
          <w:sz w:val="22"/>
          <w:szCs w:val="22"/>
        </w:rPr>
        <w:t>have to</w:t>
      </w:r>
      <w:proofErr w:type="gramEnd"/>
      <w:r w:rsidRPr="00F029C7">
        <w:rPr>
          <w:sz w:val="22"/>
          <w:szCs w:val="22"/>
        </w:rPr>
        <w:t xml:space="preserve"> be in alphabetical order</w:t>
      </w:r>
      <w:r w:rsidR="007E7FE4">
        <w:rPr>
          <w:sz w:val="22"/>
          <w:szCs w:val="22"/>
        </w:rPr>
        <w:t>. Minimum number of keywords should be 3 and maximum number should be 6</w:t>
      </w:r>
      <w:r w:rsidRPr="00F029C7">
        <w:rPr>
          <w:sz w:val="22"/>
          <w:szCs w:val="22"/>
        </w:rPr>
        <w:t xml:space="preserve">. All authors have to state their ORCID </w:t>
      </w:r>
      <w:proofErr w:type="gramStart"/>
      <w:r w:rsidRPr="00F029C7">
        <w:rPr>
          <w:sz w:val="22"/>
          <w:szCs w:val="22"/>
        </w:rPr>
        <w:t>numbers</w:t>
      </w:r>
      <w:proofErr w:type="gramEnd"/>
      <w:r w:rsidRPr="00F029C7">
        <w:rPr>
          <w:sz w:val="22"/>
          <w:szCs w:val="22"/>
        </w:rPr>
        <w:t xml:space="preserve"> and the corresponding author has to state his/her contact details.</w:t>
      </w:r>
    </w:p>
    <w:p w14:paraId="194EEB0A" w14:textId="2868CC7E" w:rsidR="00F029C7" w:rsidRDefault="00F029C7">
      <w:pPr>
        <w:spacing w:line="240" w:lineRule="auto"/>
        <w:ind w:firstLine="0"/>
        <w:rPr>
          <w:sz w:val="22"/>
          <w:szCs w:val="22"/>
        </w:rPr>
      </w:pPr>
    </w:p>
    <w:p w14:paraId="5779C148" w14:textId="77777777" w:rsidR="00F029C7" w:rsidRDefault="00F029C7">
      <w:pPr>
        <w:spacing w:line="240" w:lineRule="auto"/>
        <w:ind w:firstLine="0"/>
        <w:rPr>
          <w:sz w:val="22"/>
          <w:szCs w:val="22"/>
        </w:rPr>
      </w:pPr>
    </w:p>
    <w:p w14:paraId="7AB67E41" w14:textId="77777777" w:rsidR="00A64DFE" w:rsidRPr="00A64DFE" w:rsidRDefault="00A64DFE" w:rsidP="00A64DFE">
      <w:pPr>
        <w:spacing w:line="240" w:lineRule="auto"/>
        <w:ind w:firstLine="0"/>
        <w:rPr>
          <w:iCs/>
          <w:sz w:val="22"/>
          <w:szCs w:val="22"/>
        </w:rPr>
      </w:pPr>
      <w:r w:rsidRPr="00A64DFE">
        <w:rPr>
          <w:b/>
          <w:iCs/>
          <w:sz w:val="22"/>
          <w:szCs w:val="22"/>
        </w:rPr>
        <w:t>Keywords</w:t>
      </w:r>
      <w:r w:rsidRPr="00A64DFE">
        <w:rPr>
          <w:iCs/>
          <w:sz w:val="22"/>
          <w:szCs w:val="22"/>
        </w:rPr>
        <w:t>: First Word, Second Word, Third Word (minimum 3 maximum 6 words with alphabetical order)</w:t>
      </w:r>
    </w:p>
    <w:p w14:paraId="40B02B54" w14:textId="77777777" w:rsidR="002F256F" w:rsidRDefault="002F256F">
      <w:pPr>
        <w:spacing w:line="240" w:lineRule="auto"/>
        <w:ind w:firstLine="0"/>
        <w:rPr>
          <w:sz w:val="22"/>
          <w:szCs w:val="22"/>
        </w:rPr>
      </w:pPr>
    </w:p>
    <w:p w14:paraId="46BAFA4B" w14:textId="50DBB588" w:rsidR="002F256F" w:rsidRDefault="00EA2935">
      <w:pPr>
        <w:spacing w:line="240" w:lineRule="auto"/>
        <w:ind w:firstLine="0"/>
        <w:rPr>
          <w:b/>
          <w:sz w:val="22"/>
          <w:szCs w:val="22"/>
        </w:rPr>
      </w:pPr>
      <w:r>
        <w:rPr>
          <w:b/>
          <w:sz w:val="22"/>
          <w:szCs w:val="22"/>
        </w:rPr>
        <w:t xml:space="preserve">1. </w:t>
      </w:r>
      <w:r w:rsidR="00A64DFE">
        <w:rPr>
          <w:b/>
          <w:sz w:val="22"/>
          <w:szCs w:val="22"/>
        </w:rPr>
        <w:t>Introduction</w:t>
      </w:r>
    </w:p>
    <w:p w14:paraId="0E20F9CC" w14:textId="77777777" w:rsidR="002F256F" w:rsidRDefault="002F256F">
      <w:pPr>
        <w:spacing w:line="240" w:lineRule="auto"/>
        <w:ind w:firstLine="0"/>
        <w:rPr>
          <w:sz w:val="22"/>
          <w:szCs w:val="22"/>
        </w:rPr>
      </w:pPr>
    </w:p>
    <w:p w14:paraId="1E810AC4" w14:textId="47A751A4" w:rsidR="002F256F" w:rsidRPr="00905BA0" w:rsidRDefault="000C32F9">
      <w:pPr>
        <w:spacing w:line="240" w:lineRule="auto"/>
        <w:ind w:firstLine="0"/>
        <w:rPr>
          <w:sz w:val="22"/>
          <w:szCs w:val="22"/>
        </w:rPr>
      </w:pPr>
      <w:r w:rsidRPr="00905BA0">
        <w:rPr>
          <w:sz w:val="22"/>
          <w:szCs w:val="22"/>
        </w:rPr>
        <w:t>You can prepare your article (titles, abstract, body text,</w:t>
      </w:r>
      <w:r w:rsidR="002A209D" w:rsidRPr="00905BA0">
        <w:rPr>
          <w:sz w:val="22"/>
          <w:szCs w:val="22"/>
        </w:rPr>
        <w:t xml:space="preserve"> </w:t>
      </w:r>
      <w:r w:rsidRPr="00905BA0">
        <w:rPr>
          <w:sz w:val="22"/>
          <w:szCs w:val="22"/>
        </w:rPr>
        <w:t>etc.) on this template without changing the formatting.</w:t>
      </w:r>
    </w:p>
    <w:p w14:paraId="7EEDFAE9" w14:textId="77777777" w:rsidR="000C32F9" w:rsidRPr="00905BA0" w:rsidRDefault="000C32F9">
      <w:pPr>
        <w:spacing w:line="240" w:lineRule="auto"/>
        <w:ind w:firstLine="0"/>
        <w:rPr>
          <w:sz w:val="22"/>
          <w:szCs w:val="22"/>
        </w:rPr>
      </w:pPr>
    </w:p>
    <w:p w14:paraId="0DF4F8DD" w14:textId="7B8921CE" w:rsidR="00F142FC" w:rsidRPr="00905BA0" w:rsidRDefault="000C32F9">
      <w:pPr>
        <w:spacing w:line="240" w:lineRule="auto"/>
        <w:ind w:firstLine="0"/>
        <w:rPr>
          <w:sz w:val="22"/>
          <w:szCs w:val="22"/>
        </w:rPr>
      </w:pPr>
      <w:r w:rsidRPr="00905BA0">
        <w:rPr>
          <w:bCs/>
          <w:iCs/>
          <w:sz w:val="22"/>
          <w:szCs w:val="22"/>
        </w:rPr>
        <w:t xml:space="preserve">The page size should be in A4 format, the number of pages should be no more than 15 and the margins should be given by leaving a space of 2 cm from all edges. Page numbers should be given at the bottom and center of the page. The page number must have Times New Roman font type and must have 11 points of font size. </w:t>
      </w:r>
      <w:r w:rsidR="00F142FC" w:rsidRPr="00905BA0">
        <w:rPr>
          <w:sz w:val="22"/>
          <w:szCs w:val="22"/>
        </w:rPr>
        <w:t xml:space="preserve">Line numbers, on the other hand, should be numbered "continuously" starting from the first page of the article (restart and/or restart features should not be used on each page). All line spacing </w:t>
      </w:r>
      <w:r w:rsidR="002153DA" w:rsidRPr="00905BA0">
        <w:rPr>
          <w:bCs/>
          <w:iCs/>
          <w:sz w:val="22"/>
          <w:szCs w:val="22"/>
        </w:rPr>
        <w:t>must have Times New Roman font type and must have the font size of 11 points</w:t>
      </w:r>
      <w:r w:rsidR="00F142FC" w:rsidRPr="00905BA0">
        <w:rPr>
          <w:sz w:val="22"/>
          <w:szCs w:val="22"/>
        </w:rPr>
        <w:t xml:space="preserve">. The main text should be set to </w:t>
      </w:r>
      <w:r w:rsidR="002153DA" w:rsidRPr="00905BA0">
        <w:rPr>
          <w:sz w:val="22"/>
          <w:szCs w:val="22"/>
        </w:rPr>
        <w:t xml:space="preserve">the size of </w:t>
      </w:r>
      <w:r w:rsidR="00F142FC" w:rsidRPr="00905BA0">
        <w:rPr>
          <w:sz w:val="22"/>
          <w:szCs w:val="22"/>
        </w:rPr>
        <w:t xml:space="preserve">"11 points" and "justified" and the key level as "body text" </w:t>
      </w:r>
      <w:r w:rsidR="002153DA" w:rsidRPr="00905BA0">
        <w:rPr>
          <w:sz w:val="22"/>
          <w:szCs w:val="22"/>
        </w:rPr>
        <w:t>should have</w:t>
      </w:r>
      <w:r w:rsidR="00F142FC" w:rsidRPr="00905BA0">
        <w:rPr>
          <w:sz w:val="22"/>
          <w:szCs w:val="22"/>
        </w:rPr>
        <w:t xml:space="preserve"> the character</w:t>
      </w:r>
      <w:r w:rsidR="002153DA" w:rsidRPr="00905BA0">
        <w:rPr>
          <w:sz w:val="22"/>
          <w:szCs w:val="22"/>
        </w:rPr>
        <w:t xml:space="preserve"> of</w:t>
      </w:r>
      <w:r w:rsidR="00F142FC" w:rsidRPr="00905BA0">
        <w:rPr>
          <w:sz w:val="22"/>
          <w:szCs w:val="22"/>
        </w:rPr>
        <w:t xml:space="preserve"> "Times New Roman"</w:t>
      </w:r>
      <w:r w:rsidR="002153DA" w:rsidRPr="00905BA0">
        <w:rPr>
          <w:sz w:val="22"/>
          <w:szCs w:val="22"/>
        </w:rPr>
        <w:t>.</w:t>
      </w:r>
      <w:r w:rsidR="00F142FC" w:rsidRPr="00905BA0">
        <w:rPr>
          <w:sz w:val="22"/>
          <w:szCs w:val="22"/>
        </w:rPr>
        <w:t xml:space="preserve"> </w:t>
      </w:r>
      <w:r w:rsidR="002153DA" w:rsidRPr="00905BA0">
        <w:rPr>
          <w:sz w:val="22"/>
          <w:szCs w:val="22"/>
        </w:rPr>
        <w:t>T</w:t>
      </w:r>
      <w:r w:rsidR="00F142FC" w:rsidRPr="00905BA0">
        <w:rPr>
          <w:sz w:val="22"/>
          <w:szCs w:val="22"/>
        </w:rPr>
        <w:t xml:space="preserve">here should be no right and left line indentation, the range values before and after the text should be 0 </w:t>
      </w:r>
      <w:proofErr w:type="spellStart"/>
      <w:r w:rsidR="00F142FC" w:rsidRPr="00905BA0">
        <w:rPr>
          <w:sz w:val="22"/>
          <w:szCs w:val="22"/>
        </w:rPr>
        <w:t>nk</w:t>
      </w:r>
      <w:proofErr w:type="spellEnd"/>
      <w:r w:rsidR="00F142FC" w:rsidRPr="00905BA0">
        <w:rPr>
          <w:sz w:val="22"/>
          <w:szCs w:val="22"/>
        </w:rPr>
        <w:t xml:space="preserve">, and the line spacing value should be written </w:t>
      </w:r>
      <w:r w:rsidR="002153DA" w:rsidRPr="00905BA0">
        <w:rPr>
          <w:sz w:val="22"/>
          <w:szCs w:val="22"/>
        </w:rPr>
        <w:t>with</w:t>
      </w:r>
      <w:r w:rsidR="00F142FC" w:rsidRPr="00905BA0">
        <w:rPr>
          <w:sz w:val="22"/>
          <w:szCs w:val="22"/>
        </w:rPr>
        <w:t xml:space="preserve"> single (1)</w:t>
      </w:r>
      <w:r w:rsidR="002153DA" w:rsidRPr="00905BA0">
        <w:rPr>
          <w:sz w:val="22"/>
          <w:szCs w:val="22"/>
        </w:rPr>
        <w:t xml:space="preserve"> spacing</w:t>
      </w:r>
      <w:r w:rsidR="00F142FC" w:rsidRPr="00905BA0">
        <w:rPr>
          <w:sz w:val="22"/>
          <w:szCs w:val="22"/>
        </w:rPr>
        <w:t xml:space="preserve">. After punctuation (period, comma, </w:t>
      </w:r>
      <w:r w:rsidR="000406BA" w:rsidRPr="00905BA0">
        <w:rPr>
          <w:sz w:val="22"/>
          <w:szCs w:val="22"/>
        </w:rPr>
        <w:t>semicolon, etc.</w:t>
      </w:r>
      <w:r w:rsidR="00F142FC" w:rsidRPr="00905BA0">
        <w:rPr>
          <w:sz w:val="22"/>
          <w:szCs w:val="22"/>
        </w:rPr>
        <w:t xml:space="preserve">), a character space must be left. One line should be left between each </w:t>
      </w:r>
      <w:r w:rsidR="000406BA" w:rsidRPr="00905BA0">
        <w:rPr>
          <w:sz w:val="22"/>
          <w:szCs w:val="22"/>
        </w:rPr>
        <w:t>paragraph and</w:t>
      </w:r>
      <w:r w:rsidR="00F142FC" w:rsidRPr="00905BA0">
        <w:rPr>
          <w:sz w:val="22"/>
          <w:szCs w:val="22"/>
        </w:rPr>
        <w:t xml:space="preserve"> </w:t>
      </w:r>
      <w:r w:rsidR="002A209D" w:rsidRPr="00905BA0">
        <w:rPr>
          <w:sz w:val="22"/>
          <w:szCs w:val="22"/>
        </w:rPr>
        <w:t>should not</w:t>
      </w:r>
      <w:r w:rsidR="002153DA" w:rsidRPr="00905BA0">
        <w:rPr>
          <w:sz w:val="22"/>
          <w:szCs w:val="22"/>
        </w:rPr>
        <w:t xml:space="preserve"> be </w:t>
      </w:r>
      <w:r w:rsidR="00F142FC" w:rsidRPr="00905BA0">
        <w:rPr>
          <w:sz w:val="22"/>
          <w:szCs w:val="22"/>
        </w:rPr>
        <w:t>start</w:t>
      </w:r>
      <w:r w:rsidR="002153DA" w:rsidRPr="00905BA0">
        <w:rPr>
          <w:sz w:val="22"/>
          <w:szCs w:val="22"/>
        </w:rPr>
        <w:t>ed</w:t>
      </w:r>
      <w:r w:rsidR="00F142FC" w:rsidRPr="00905BA0">
        <w:rPr>
          <w:sz w:val="22"/>
          <w:szCs w:val="22"/>
        </w:rPr>
        <w:t xml:space="preserve"> from the inside at the beginning of the paragraph (the first line indentation or tab key should not be used).</w:t>
      </w:r>
    </w:p>
    <w:p w14:paraId="533A9E56" w14:textId="77777777" w:rsidR="00F142FC" w:rsidRPr="00905BA0" w:rsidRDefault="00F142FC">
      <w:pPr>
        <w:spacing w:line="240" w:lineRule="auto"/>
        <w:ind w:firstLine="0"/>
        <w:rPr>
          <w:sz w:val="22"/>
          <w:szCs w:val="22"/>
        </w:rPr>
      </w:pPr>
    </w:p>
    <w:p w14:paraId="6F408210" w14:textId="24195C97" w:rsidR="002F256F" w:rsidRPr="00905BA0" w:rsidRDefault="001B4F92">
      <w:pPr>
        <w:spacing w:line="240" w:lineRule="auto"/>
        <w:ind w:firstLine="0"/>
        <w:rPr>
          <w:sz w:val="22"/>
          <w:szCs w:val="22"/>
        </w:rPr>
      </w:pPr>
      <w:r w:rsidRPr="00905BA0">
        <w:rPr>
          <w:sz w:val="22"/>
          <w:szCs w:val="22"/>
        </w:rPr>
        <w:t>Master Headings must be numbered respectively (1. Introduction 2. Purpose, Equipment and Methods...</w:t>
      </w:r>
      <w:proofErr w:type="spellStart"/>
      <w:r w:rsidRPr="00905BA0">
        <w:rPr>
          <w:sz w:val="22"/>
          <w:szCs w:val="22"/>
        </w:rPr>
        <w:t>etc</w:t>
      </w:r>
      <w:proofErr w:type="spellEnd"/>
      <w:r w:rsidRPr="00905BA0">
        <w:rPr>
          <w:sz w:val="22"/>
          <w:szCs w:val="22"/>
        </w:rPr>
        <w:t xml:space="preserve">). All titles should be </w:t>
      </w:r>
      <w:r w:rsidR="000406BA" w:rsidRPr="00905BA0">
        <w:rPr>
          <w:sz w:val="22"/>
          <w:szCs w:val="22"/>
        </w:rPr>
        <w:t>left leaning</w:t>
      </w:r>
      <w:r w:rsidRPr="00905BA0">
        <w:rPr>
          <w:sz w:val="22"/>
          <w:szCs w:val="22"/>
        </w:rPr>
        <w:t xml:space="preserve"> </w:t>
      </w:r>
      <w:r w:rsidR="00485831" w:rsidRPr="00905BA0">
        <w:rPr>
          <w:sz w:val="22"/>
          <w:szCs w:val="22"/>
        </w:rPr>
        <w:t xml:space="preserve">with the font type of </w:t>
      </w:r>
      <w:r w:rsidRPr="00905BA0">
        <w:rPr>
          <w:sz w:val="22"/>
          <w:szCs w:val="22"/>
        </w:rPr>
        <w:t xml:space="preserve">Times New Roman, </w:t>
      </w:r>
      <w:r w:rsidR="00485831" w:rsidRPr="00905BA0">
        <w:rPr>
          <w:sz w:val="22"/>
          <w:szCs w:val="22"/>
        </w:rPr>
        <w:t xml:space="preserve">font size of </w:t>
      </w:r>
      <w:r w:rsidRPr="00905BA0">
        <w:rPr>
          <w:sz w:val="22"/>
          <w:szCs w:val="22"/>
        </w:rPr>
        <w:t>11 point</w:t>
      </w:r>
      <w:r w:rsidR="00485831" w:rsidRPr="00905BA0">
        <w:rPr>
          <w:sz w:val="22"/>
          <w:szCs w:val="22"/>
        </w:rPr>
        <w:t>,</w:t>
      </w:r>
      <w:r w:rsidRPr="00905BA0">
        <w:rPr>
          <w:sz w:val="22"/>
          <w:szCs w:val="22"/>
        </w:rPr>
        <w:t xml:space="preserve"> dark and the first letter of each word capitalized. </w:t>
      </w:r>
      <w:r w:rsidR="00485831" w:rsidRPr="00905BA0">
        <w:rPr>
          <w:sz w:val="22"/>
          <w:szCs w:val="22"/>
        </w:rPr>
        <w:t>One</w:t>
      </w:r>
      <w:r w:rsidRPr="00905BA0">
        <w:rPr>
          <w:sz w:val="22"/>
          <w:szCs w:val="22"/>
        </w:rPr>
        <w:t xml:space="preserve"> line of space should be left before and after the main headings. Subheadings must be numbered in accordance with the main title number. All subheadings should be written in left-leaning </w:t>
      </w:r>
      <w:r w:rsidR="00485831" w:rsidRPr="00905BA0">
        <w:rPr>
          <w:sz w:val="22"/>
          <w:szCs w:val="22"/>
        </w:rPr>
        <w:t>with the font type of Times New Roman, font size of 11 point, dark, italic and the first letter of each word capitalized</w:t>
      </w:r>
      <w:r w:rsidRPr="00905BA0">
        <w:rPr>
          <w:sz w:val="22"/>
          <w:szCs w:val="22"/>
        </w:rPr>
        <w:t xml:space="preserve"> (2.1. Material 2.2. Preparation of Test </w:t>
      </w:r>
      <w:proofErr w:type="spellStart"/>
      <w:proofErr w:type="gramStart"/>
      <w:r w:rsidR="000406BA" w:rsidRPr="00905BA0">
        <w:rPr>
          <w:sz w:val="22"/>
          <w:szCs w:val="22"/>
        </w:rPr>
        <w:t>Samples,</w:t>
      </w:r>
      <w:r w:rsidR="00485831" w:rsidRPr="00905BA0">
        <w:rPr>
          <w:sz w:val="22"/>
          <w:szCs w:val="22"/>
        </w:rPr>
        <w:t>etc</w:t>
      </w:r>
      <w:proofErr w:type="spellEnd"/>
      <w:proofErr w:type="gramEnd"/>
      <w:r w:rsidRPr="00905BA0">
        <w:rPr>
          <w:sz w:val="22"/>
          <w:szCs w:val="22"/>
        </w:rPr>
        <w:t>). One line of space should be left before and after the subheadings.</w:t>
      </w:r>
    </w:p>
    <w:p w14:paraId="0884ED66" w14:textId="77777777" w:rsidR="001B4F92" w:rsidRPr="00905BA0" w:rsidRDefault="001B4F92">
      <w:pPr>
        <w:spacing w:line="240" w:lineRule="auto"/>
        <w:ind w:firstLine="0"/>
        <w:rPr>
          <w:sz w:val="22"/>
          <w:szCs w:val="22"/>
        </w:rPr>
      </w:pPr>
    </w:p>
    <w:p w14:paraId="30CE26C0" w14:textId="217428EF" w:rsidR="002F256F" w:rsidRPr="00905BA0" w:rsidRDefault="00C96A55">
      <w:pPr>
        <w:spacing w:line="240" w:lineRule="auto"/>
        <w:ind w:firstLine="0"/>
        <w:rPr>
          <w:sz w:val="22"/>
          <w:szCs w:val="22"/>
        </w:rPr>
      </w:pPr>
      <w:r w:rsidRPr="00905BA0">
        <w:rPr>
          <w:sz w:val="22"/>
          <w:szCs w:val="22"/>
        </w:rPr>
        <w:t xml:space="preserve">Formats such as automatic title style, bullets, multilevel list should not be used when writing headings, </w:t>
      </w:r>
      <w:r w:rsidR="00EA0711" w:rsidRPr="00905BA0">
        <w:rPr>
          <w:sz w:val="22"/>
          <w:szCs w:val="22"/>
        </w:rPr>
        <w:t>instead it</w:t>
      </w:r>
      <w:r w:rsidRPr="00905BA0">
        <w:rPr>
          <w:sz w:val="22"/>
          <w:szCs w:val="22"/>
        </w:rPr>
        <w:t xml:space="preserve"> should be written in plain text. In body text, a space must be left between each paragraph (before and after).</w:t>
      </w:r>
    </w:p>
    <w:p w14:paraId="378C9EBD" w14:textId="77777777" w:rsidR="00C96A55" w:rsidRPr="00905BA0" w:rsidRDefault="00C96A55">
      <w:pPr>
        <w:spacing w:line="240" w:lineRule="auto"/>
        <w:ind w:firstLine="0"/>
        <w:rPr>
          <w:sz w:val="22"/>
          <w:szCs w:val="22"/>
        </w:rPr>
      </w:pPr>
    </w:p>
    <w:p w14:paraId="15833868" w14:textId="1E6A4DFE" w:rsidR="00FF6887" w:rsidRDefault="00EA0711">
      <w:pPr>
        <w:spacing w:line="240" w:lineRule="auto"/>
        <w:ind w:firstLine="0"/>
        <w:rPr>
          <w:sz w:val="22"/>
          <w:szCs w:val="22"/>
        </w:rPr>
      </w:pPr>
      <w:r w:rsidRPr="00905BA0">
        <w:rPr>
          <w:sz w:val="22"/>
          <w:szCs w:val="22"/>
        </w:rPr>
        <w:t>References given in the text should be given as in the following example paragraph.</w:t>
      </w:r>
    </w:p>
    <w:p w14:paraId="19FDA074" w14:textId="77777777" w:rsidR="00EA0711" w:rsidRPr="00985740" w:rsidRDefault="00EA0711">
      <w:pPr>
        <w:spacing w:line="240" w:lineRule="auto"/>
        <w:ind w:firstLine="0"/>
        <w:rPr>
          <w:sz w:val="22"/>
          <w:szCs w:val="22"/>
          <w:highlight w:val="yellow"/>
        </w:rPr>
      </w:pPr>
    </w:p>
    <w:p w14:paraId="611398F7" w14:textId="77777777" w:rsidR="00FF6887" w:rsidRPr="00CA760A" w:rsidRDefault="00FF6887">
      <w:pPr>
        <w:spacing w:line="240" w:lineRule="auto"/>
        <w:ind w:firstLine="0"/>
        <w:rPr>
          <w:sz w:val="22"/>
          <w:szCs w:val="22"/>
        </w:rPr>
      </w:pPr>
      <w:bookmarkStart w:id="0" w:name="_Hlk56510440"/>
      <w:r w:rsidRPr="00CA760A">
        <w:rPr>
          <w:sz w:val="22"/>
          <w:szCs w:val="22"/>
        </w:rPr>
        <w:t>“…………………………………</w:t>
      </w:r>
      <w:proofErr w:type="gramStart"/>
      <w:r w:rsidRPr="00CA760A">
        <w:rPr>
          <w:sz w:val="22"/>
          <w:szCs w:val="22"/>
        </w:rPr>
        <w:t>…</w:t>
      </w:r>
      <w:r w:rsidR="00EA2935" w:rsidRPr="00CA760A">
        <w:rPr>
          <w:color w:val="0070C0"/>
          <w:sz w:val="22"/>
          <w:szCs w:val="22"/>
        </w:rPr>
        <w:t>(</w:t>
      </w:r>
      <w:proofErr w:type="spellStart"/>
      <w:proofErr w:type="gramEnd"/>
      <w:r w:rsidR="00EA2935" w:rsidRPr="00CA760A">
        <w:rPr>
          <w:color w:val="0070C0"/>
          <w:sz w:val="22"/>
          <w:szCs w:val="22"/>
        </w:rPr>
        <w:t>Özsayar</w:t>
      </w:r>
      <w:proofErr w:type="spellEnd"/>
      <w:r w:rsidR="00EA2935" w:rsidRPr="00CA760A">
        <w:rPr>
          <w:color w:val="0070C0"/>
          <w:sz w:val="22"/>
          <w:szCs w:val="22"/>
        </w:rPr>
        <w:t xml:space="preserve"> </w:t>
      </w:r>
      <w:proofErr w:type="spellStart"/>
      <w:r w:rsidR="00EA2935" w:rsidRPr="00CA760A">
        <w:rPr>
          <w:color w:val="0070C0"/>
          <w:sz w:val="22"/>
          <w:szCs w:val="22"/>
        </w:rPr>
        <w:t>vd</w:t>
      </w:r>
      <w:proofErr w:type="spellEnd"/>
      <w:r w:rsidR="00EA2935" w:rsidRPr="00CA760A">
        <w:rPr>
          <w:color w:val="0070C0"/>
          <w:sz w:val="22"/>
          <w:szCs w:val="22"/>
        </w:rPr>
        <w:t xml:space="preserve">., 1981; </w:t>
      </w:r>
      <w:proofErr w:type="spellStart"/>
      <w:r w:rsidR="00EA2935" w:rsidRPr="00CA760A">
        <w:rPr>
          <w:color w:val="0070C0"/>
          <w:sz w:val="22"/>
          <w:szCs w:val="22"/>
        </w:rPr>
        <w:t>Güven</w:t>
      </w:r>
      <w:proofErr w:type="spellEnd"/>
      <w:r w:rsidR="00EA2935" w:rsidRPr="00CA760A">
        <w:rPr>
          <w:color w:val="0070C0"/>
          <w:sz w:val="22"/>
          <w:szCs w:val="22"/>
        </w:rPr>
        <w:t>, 1993).</w:t>
      </w:r>
      <w:r w:rsidRPr="00CA760A">
        <w:rPr>
          <w:sz w:val="22"/>
          <w:szCs w:val="22"/>
        </w:rPr>
        <w:t>”</w:t>
      </w:r>
      <w:r w:rsidR="00EA2935" w:rsidRPr="00CA760A">
        <w:rPr>
          <w:sz w:val="22"/>
          <w:szCs w:val="22"/>
        </w:rPr>
        <w:t xml:space="preserve"> </w:t>
      </w:r>
    </w:p>
    <w:bookmarkEnd w:id="0"/>
    <w:p w14:paraId="586CBD0B" w14:textId="0830045A" w:rsidR="002F256F" w:rsidRDefault="00EA0711">
      <w:pPr>
        <w:spacing w:line="240" w:lineRule="auto"/>
        <w:ind w:firstLine="0"/>
        <w:rPr>
          <w:sz w:val="22"/>
          <w:szCs w:val="22"/>
        </w:rPr>
      </w:pPr>
      <w:r w:rsidRPr="00905BA0">
        <w:rPr>
          <w:sz w:val="22"/>
          <w:szCs w:val="22"/>
        </w:rPr>
        <w:lastRenderedPageBreak/>
        <w:t>The citations should be colored with the blue (RGB; 0,112,192) tint shown in Figure 1 and Figure 2.</w:t>
      </w:r>
    </w:p>
    <w:p w14:paraId="3523B8DA" w14:textId="77777777" w:rsidR="00EA0711" w:rsidRDefault="00EA0711">
      <w:pPr>
        <w:spacing w:line="240" w:lineRule="auto"/>
        <w:ind w:firstLine="0"/>
        <w:rPr>
          <w:sz w:val="22"/>
          <w:szCs w:val="22"/>
        </w:rPr>
      </w:pPr>
    </w:p>
    <w:p w14:paraId="4FFD76DA" w14:textId="77777777" w:rsidR="002F256F" w:rsidRDefault="00EA2935" w:rsidP="00E80B5E">
      <w:pPr>
        <w:spacing w:line="240" w:lineRule="auto"/>
        <w:ind w:firstLine="0"/>
        <w:jc w:val="center"/>
        <w:rPr>
          <w:sz w:val="22"/>
          <w:szCs w:val="22"/>
        </w:rPr>
      </w:pPr>
      <w:r>
        <w:rPr>
          <w:noProof/>
          <w:sz w:val="22"/>
          <w:szCs w:val="22"/>
        </w:rPr>
        <w:drawing>
          <wp:inline distT="114300" distB="114300" distL="114300" distR="114300" wp14:anchorId="1520C73F" wp14:editId="25888060">
            <wp:extent cx="4137660" cy="259842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136030" cy="2597396"/>
                    </a:xfrm>
                    <a:prstGeom prst="rect">
                      <a:avLst/>
                    </a:prstGeom>
                    <a:ln/>
                  </pic:spPr>
                </pic:pic>
              </a:graphicData>
            </a:graphic>
          </wp:inline>
        </w:drawing>
      </w:r>
    </w:p>
    <w:p w14:paraId="558B3E19" w14:textId="77777777" w:rsidR="004547F3" w:rsidRDefault="004547F3" w:rsidP="004547F3">
      <w:pPr>
        <w:spacing w:line="240" w:lineRule="auto"/>
        <w:ind w:firstLine="1559"/>
        <w:rPr>
          <w:b/>
          <w:sz w:val="22"/>
          <w:szCs w:val="22"/>
        </w:rPr>
      </w:pPr>
    </w:p>
    <w:p w14:paraId="49C55F83" w14:textId="69511E8D" w:rsidR="002F256F" w:rsidRDefault="00FF6887" w:rsidP="004547F3">
      <w:pPr>
        <w:spacing w:line="240" w:lineRule="auto"/>
        <w:ind w:firstLine="1559"/>
        <w:rPr>
          <w:sz w:val="22"/>
          <w:szCs w:val="22"/>
        </w:rPr>
      </w:pPr>
      <w:r>
        <w:rPr>
          <w:b/>
          <w:sz w:val="22"/>
          <w:szCs w:val="22"/>
        </w:rPr>
        <w:t>Figure</w:t>
      </w:r>
      <w:r w:rsidR="00EA2935">
        <w:rPr>
          <w:b/>
          <w:sz w:val="22"/>
          <w:szCs w:val="22"/>
        </w:rPr>
        <w:t xml:space="preserve"> 1.</w:t>
      </w:r>
      <w:r w:rsidR="00EA2935">
        <w:rPr>
          <w:sz w:val="22"/>
          <w:szCs w:val="22"/>
        </w:rPr>
        <w:t xml:space="preserve"> </w:t>
      </w:r>
      <w:r w:rsidR="00EA0711" w:rsidRPr="00EA0711">
        <w:rPr>
          <w:sz w:val="22"/>
          <w:szCs w:val="22"/>
          <w:highlight w:val="green"/>
        </w:rPr>
        <w:t xml:space="preserve">Tint and color codes of references given in the </w:t>
      </w:r>
      <w:r w:rsidR="000406BA" w:rsidRPr="00EA0711">
        <w:rPr>
          <w:sz w:val="22"/>
          <w:szCs w:val="22"/>
          <w:highlight w:val="green"/>
        </w:rPr>
        <w:t>text.</w:t>
      </w:r>
    </w:p>
    <w:p w14:paraId="4DB68314" w14:textId="77777777" w:rsidR="002F256F" w:rsidRDefault="002F256F">
      <w:pPr>
        <w:spacing w:line="240" w:lineRule="auto"/>
        <w:ind w:firstLine="0"/>
        <w:rPr>
          <w:sz w:val="22"/>
          <w:szCs w:val="22"/>
        </w:rPr>
      </w:pPr>
    </w:p>
    <w:p w14:paraId="6DCF793E" w14:textId="77777777" w:rsidR="002F256F" w:rsidRDefault="00EA2935">
      <w:pPr>
        <w:spacing w:line="240" w:lineRule="auto"/>
        <w:ind w:firstLine="0"/>
        <w:rPr>
          <w:sz w:val="22"/>
          <w:szCs w:val="22"/>
        </w:rPr>
      </w:pPr>
      <w:r>
        <w:rPr>
          <w:noProof/>
          <w:sz w:val="22"/>
          <w:szCs w:val="22"/>
        </w:rPr>
        <w:drawing>
          <wp:inline distT="114300" distB="114300" distL="114300" distR="114300" wp14:anchorId="00B1971B" wp14:editId="1E66FB7D">
            <wp:extent cx="6087745" cy="2076283"/>
            <wp:effectExtent l="0" t="0" r="0" b="63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7"/>
                    <a:srcRect t="5628"/>
                    <a:stretch/>
                  </pic:blipFill>
                  <pic:spPr bwMode="auto">
                    <a:xfrm>
                      <a:off x="0" y="0"/>
                      <a:ext cx="6092713" cy="2077977"/>
                    </a:xfrm>
                    <a:prstGeom prst="rect">
                      <a:avLst/>
                    </a:prstGeom>
                    <a:ln>
                      <a:noFill/>
                    </a:ln>
                    <a:extLst>
                      <a:ext uri="{53640926-AAD7-44D8-BBD7-CCE9431645EC}">
                        <a14:shadowObscured xmlns:a14="http://schemas.microsoft.com/office/drawing/2010/main"/>
                      </a:ext>
                    </a:extLst>
                  </pic:spPr>
                </pic:pic>
              </a:graphicData>
            </a:graphic>
          </wp:inline>
        </w:drawing>
      </w:r>
    </w:p>
    <w:p w14:paraId="7E818AA9" w14:textId="77777777" w:rsidR="004547F3" w:rsidRDefault="004547F3" w:rsidP="004547F3">
      <w:pPr>
        <w:spacing w:line="240" w:lineRule="auto"/>
        <w:ind w:firstLine="0"/>
        <w:rPr>
          <w:b/>
          <w:sz w:val="22"/>
          <w:szCs w:val="22"/>
        </w:rPr>
      </w:pPr>
    </w:p>
    <w:p w14:paraId="6C2AF7BB" w14:textId="5CDE1AE4" w:rsidR="002F256F" w:rsidRPr="00905BA0" w:rsidRDefault="00FF6887">
      <w:pPr>
        <w:spacing w:line="240" w:lineRule="auto"/>
        <w:ind w:firstLine="0"/>
        <w:rPr>
          <w:sz w:val="22"/>
          <w:szCs w:val="22"/>
        </w:rPr>
      </w:pPr>
      <w:r w:rsidRPr="00905BA0">
        <w:rPr>
          <w:b/>
          <w:sz w:val="22"/>
          <w:szCs w:val="22"/>
        </w:rPr>
        <w:t>Figure</w:t>
      </w:r>
      <w:r w:rsidR="00EA2935" w:rsidRPr="00905BA0">
        <w:rPr>
          <w:b/>
          <w:sz w:val="22"/>
          <w:szCs w:val="22"/>
        </w:rPr>
        <w:t xml:space="preserve"> 2.</w:t>
      </w:r>
      <w:r w:rsidR="00EA2935" w:rsidRPr="00905BA0">
        <w:rPr>
          <w:sz w:val="22"/>
          <w:szCs w:val="22"/>
        </w:rPr>
        <w:t xml:space="preserve"> </w:t>
      </w:r>
      <w:r w:rsidR="00EA0711" w:rsidRPr="00905BA0">
        <w:rPr>
          <w:sz w:val="22"/>
          <w:szCs w:val="22"/>
        </w:rPr>
        <w:t xml:space="preserve">Tint and color codes of references given in the </w:t>
      </w:r>
      <w:r w:rsidR="000406BA" w:rsidRPr="00905BA0">
        <w:rPr>
          <w:sz w:val="22"/>
          <w:szCs w:val="22"/>
        </w:rPr>
        <w:t>text.</w:t>
      </w:r>
    </w:p>
    <w:p w14:paraId="46B1505E" w14:textId="77777777" w:rsidR="00EA0711" w:rsidRPr="00905BA0" w:rsidRDefault="00EA0711">
      <w:pPr>
        <w:spacing w:line="240" w:lineRule="auto"/>
        <w:ind w:firstLine="0"/>
        <w:rPr>
          <w:sz w:val="22"/>
          <w:szCs w:val="22"/>
        </w:rPr>
      </w:pPr>
    </w:p>
    <w:p w14:paraId="7E5054E8" w14:textId="0EDFB9A6" w:rsidR="002F256F" w:rsidRPr="00905BA0" w:rsidRDefault="00EA2935">
      <w:pPr>
        <w:spacing w:line="240" w:lineRule="auto"/>
        <w:ind w:firstLine="0"/>
        <w:rPr>
          <w:sz w:val="22"/>
          <w:szCs w:val="22"/>
        </w:rPr>
      </w:pPr>
      <w:r w:rsidRPr="00905BA0">
        <w:rPr>
          <w:b/>
          <w:sz w:val="22"/>
          <w:szCs w:val="22"/>
        </w:rPr>
        <w:t xml:space="preserve">2. </w:t>
      </w:r>
      <w:r w:rsidR="00FF6887" w:rsidRPr="00905BA0">
        <w:rPr>
          <w:b/>
          <w:sz w:val="22"/>
          <w:szCs w:val="22"/>
        </w:rPr>
        <w:t>Material and Methods</w:t>
      </w:r>
    </w:p>
    <w:p w14:paraId="6AD63453" w14:textId="77777777" w:rsidR="002F256F" w:rsidRPr="00905BA0" w:rsidRDefault="002F256F">
      <w:pPr>
        <w:spacing w:line="240" w:lineRule="auto"/>
        <w:ind w:firstLine="0"/>
        <w:rPr>
          <w:sz w:val="22"/>
          <w:szCs w:val="22"/>
        </w:rPr>
      </w:pPr>
    </w:p>
    <w:p w14:paraId="7BCC1BF7" w14:textId="652734C8" w:rsidR="002F256F" w:rsidRPr="00905BA0" w:rsidRDefault="00D31FE2">
      <w:pPr>
        <w:spacing w:line="240" w:lineRule="auto"/>
        <w:ind w:firstLine="0"/>
        <w:rPr>
          <w:sz w:val="22"/>
          <w:szCs w:val="22"/>
        </w:rPr>
      </w:pPr>
      <w:r w:rsidRPr="00905BA0">
        <w:rPr>
          <w:sz w:val="22"/>
          <w:szCs w:val="22"/>
        </w:rPr>
        <w:t xml:space="preserve">It is no longer necessary to even quote commonly used and known methods (such as the chi-square test) and to specify the developer. However, if some changes are made to the method used, it should be mentioned by citation. Apart from these, all units should be in metric systems, 24-hour time should be </w:t>
      </w:r>
      <w:r w:rsidR="002B6368" w:rsidRPr="00905BA0">
        <w:rPr>
          <w:sz w:val="22"/>
          <w:szCs w:val="22"/>
        </w:rPr>
        <w:t>used,</w:t>
      </w:r>
      <w:r w:rsidRPr="00905BA0">
        <w:rPr>
          <w:sz w:val="22"/>
          <w:szCs w:val="22"/>
        </w:rPr>
        <w:t xml:space="preserve"> and dates should be specified in the form of days and months and years. Caution should be taken to use periods (.) instead of commas (,) as decimal places. This section can be given in figures if necessary.</w:t>
      </w:r>
    </w:p>
    <w:p w14:paraId="6F29D961" w14:textId="77777777" w:rsidR="00D31FE2" w:rsidRPr="00905BA0" w:rsidRDefault="00D31FE2">
      <w:pPr>
        <w:spacing w:line="240" w:lineRule="auto"/>
        <w:ind w:firstLine="0"/>
        <w:rPr>
          <w:sz w:val="22"/>
          <w:szCs w:val="22"/>
        </w:rPr>
      </w:pPr>
    </w:p>
    <w:p w14:paraId="6059D0E8" w14:textId="652F66D6" w:rsidR="002F256F" w:rsidRPr="00905BA0" w:rsidRDefault="00EA2935">
      <w:pPr>
        <w:spacing w:line="240" w:lineRule="auto"/>
        <w:ind w:firstLine="0"/>
        <w:rPr>
          <w:b/>
          <w:i/>
          <w:sz w:val="22"/>
          <w:szCs w:val="22"/>
        </w:rPr>
      </w:pPr>
      <w:r w:rsidRPr="00905BA0">
        <w:rPr>
          <w:b/>
          <w:i/>
          <w:sz w:val="22"/>
          <w:szCs w:val="22"/>
        </w:rPr>
        <w:t xml:space="preserve">2.1. </w:t>
      </w:r>
      <w:r w:rsidR="00FF6887" w:rsidRPr="00905BA0">
        <w:rPr>
          <w:b/>
          <w:i/>
          <w:sz w:val="22"/>
          <w:szCs w:val="22"/>
        </w:rPr>
        <w:t>Analysis</w:t>
      </w:r>
    </w:p>
    <w:p w14:paraId="70B04FFC" w14:textId="77777777" w:rsidR="002F256F" w:rsidRPr="00905BA0" w:rsidRDefault="002F256F">
      <w:pPr>
        <w:spacing w:line="240" w:lineRule="auto"/>
        <w:ind w:firstLine="0"/>
        <w:rPr>
          <w:sz w:val="22"/>
          <w:szCs w:val="22"/>
        </w:rPr>
      </w:pPr>
    </w:p>
    <w:p w14:paraId="36F9727B" w14:textId="743559DA" w:rsidR="002F256F" w:rsidRPr="00905BA0" w:rsidRDefault="00EA2935">
      <w:pPr>
        <w:spacing w:line="240" w:lineRule="auto"/>
        <w:ind w:firstLine="0"/>
        <w:rPr>
          <w:b/>
          <w:i/>
          <w:sz w:val="22"/>
          <w:szCs w:val="22"/>
        </w:rPr>
      </w:pPr>
      <w:r w:rsidRPr="00905BA0">
        <w:rPr>
          <w:b/>
          <w:i/>
          <w:sz w:val="22"/>
          <w:szCs w:val="22"/>
        </w:rPr>
        <w:t xml:space="preserve">2.1.1. </w:t>
      </w:r>
      <w:r w:rsidR="00FF6887" w:rsidRPr="00905BA0">
        <w:rPr>
          <w:b/>
          <w:i/>
          <w:sz w:val="22"/>
          <w:szCs w:val="22"/>
        </w:rPr>
        <w:t>Chemical Analysis</w:t>
      </w:r>
    </w:p>
    <w:p w14:paraId="1AA99CF2" w14:textId="77777777" w:rsidR="002F256F" w:rsidRPr="00905BA0" w:rsidRDefault="002F256F">
      <w:pPr>
        <w:spacing w:line="240" w:lineRule="auto"/>
        <w:ind w:firstLine="0"/>
        <w:rPr>
          <w:sz w:val="22"/>
          <w:szCs w:val="22"/>
        </w:rPr>
      </w:pPr>
    </w:p>
    <w:p w14:paraId="4EA18593" w14:textId="679B1CD2" w:rsidR="002F256F" w:rsidRPr="00905BA0" w:rsidRDefault="00A6121B">
      <w:pPr>
        <w:spacing w:line="240" w:lineRule="auto"/>
        <w:ind w:firstLine="0"/>
        <w:rPr>
          <w:sz w:val="22"/>
          <w:szCs w:val="22"/>
        </w:rPr>
      </w:pPr>
      <w:r w:rsidRPr="00905BA0">
        <w:rPr>
          <w:sz w:val="22"/>
          <w:szCs w:val="22"/>
        </w:rPr>
        <w:t xml:space="preserve">Analytical methods can be given under one heading or, if necessary, methods and </w:t>
      </w:r>
      <w:proofErr w:type="spellStart"/>
      <w:r w:rsidRPr="00905BA0">
        <w:rPr>
          <w:sz w:val="22"/>
          <w:szCs w:val="22"/>
        </w:rPr>
        <w:t>equipments</w:t>
      </w:r>
      <w:proofErr w:type="spellEnd"/>
      <w:r w:rsidRPr="00905BA0">
        <w:rPr>
          <w:sz w:val="22"/>
          <w:szCs w:val="22"/>
        </w:rPr>
        <w:t xml:space="preserve"> can be divided into separate headings. However, when giving subheadings, left-leaning, bold and italics should be chosen.</w:t>
      </w:r>
    </w:p>
    <w:p w14:paraId="5B9C4121" w14:textId="77777777" w:rsidR="00C82F87" w:rsidRPr="00905BA0" w:rsidRDefault="00C82F87">
      <w:pPr>
        <w:spacing w:line="240" w:lineRule="auto"/>
        <w:ind w:firstLine="0"/>
        <w:rPr>
          <w:b/>
          <w:i/>
          <w:sz w:val="22"/>
          <w:szCs w:val="22"/>
        </w:rPr>
      </w:pPr>
    </w:p>
    <w:p w14:paraId="76D3848B" w14:textId="77777777" w:rsidR="00C82F87" w:rsidRPr="00905BA0" w:rsidRDefault="00C82F87">
      <w:pPr>
        <w:spacing w:line="240" w:lineRule="auto"/>
        <w:ind w:firstLine="0"/>
        <w:rPr>
          <w:b/>
          <w:i/>
          <w:sz w:val="22"/>
          <w:szCs w:val="22"/>
        </w:rPr>
      </w:pPr>
    </w:p>
    <w:p w14:paraId="258E2DE6" w14:textId="4B181B13" w:rsidR="002F256F" w:rsidRPr="00905BA0" w:rsidRDefault="00EA2935">
      <w:pPr>
        <w:spacing w:line="240" w:lineRule="auto"/>
        <w:ind w:firstLine="0"/>
        <w:rPr>
          <w:b/>
          <w:i/>
          <w:sz w:val="22"/>
          <w:szCs w:val="22"/>
        </w:rPr>
      </w:pPr>
      <w:r w:rsidRPr="00905BA0">
        <w:rPr>
          <w:b/>
          <w:i/>
          <w:sz w:val="22"/>
          <w:szCs w:val="22"/>
        </w:rPr>
        <w:t xml:space="preserve">2.1.2. </w:t>
      </w:r>
      <w:r w:rsidR="00FF6887" w:rsidRPr="00905BA0">
        <w:rPr>
          <w:b/>
          <w:i/>
          <w:sz w:val="22"/>
          <w:szCs w:val="22"/>
        </w:rPr>
        <w:t>Physical Methods</w:t>
      </w:r>
    </w:p>
    <w:p w14:paraId="5A838DB2" w14:textId="77777777" w:rsidR="002F256F" w:rsidRPr="00905BA0" w:rsidRDefault="002F256F">
      <w:pPr>
        <w:spacing w:line="240" w:lineRule="auto"/>
        <w:ind w:firstLine="0"/>
        <w:rPr>
          <w:sz w:val="22"/>
          <w:szCs w:val="22"/>
        </w:rPr>
      </w:pPr>
    </w:p>
    <w:p w14:paraId="3B047B0D" w14:textId="7E45BAD9" w:rsidR="002F256F" w:rsidRDefault="00A6121B">
      <w:pPr>
        <w:spacing w:line="240" w:lineRule="auto"/>
        <w:ind w:firstLine="0"/>
        <w:rPr>
          <w:sz w:val="22"/>
          <w:szCs w:val="22"/>
        </w:rPr>
      </w:pPr>
      <w:r w:rsidRPr="00905BA0">
        <w:rPr>
          <w:sz w:val="22"/>
          <w:szCs w:val="22"/>
        </w:rPr>
        <w:t xml:space="preserve">Analytical methods can be given under one heading or, if necessary, methods and </w:t>
      </w:r>
      <w:proofErr w:type="spellStart"/>
      <w:r w:rsidRPr="00905BA0">
        <w:rPr>
          <w:sz w:val="22"/>
          <w:szCs w:val="22"/>
        </w:rPr>
        <w:t>equipments</w:t>
      </w:r>
      <w:proofErr w:type="spellEnd"/>
      <w:r w:rsidRPr="00905BA0">
        <w:rPr>
          <w:sz w:val="22"/>
          <w:szCs w:val="22"/>
        </w:rPr>
        <w:t xml:space="preserve"> can be divided into separate headings. However, when giving subheadings, left-leaning, bold and italics should be chosen.</w:t>
      </w:r>
    </w:p>
    <w:p w14:paraId="35F179EA" w14:textId="0D4AF604" w:rsidR="002F256F" w:rsidRDefault="00EA2935">
      <w:pPr>
        <w:spacing w:line="240" w:lineRule="auto"/>
        <w:ind w:firstLine="0"/>
        <w:rPr>
          <w:sz w:val="22"/>
          <w:szCs w:val="22"/>
        </w:rPr>
      </w:pPr>
      <w:r>
        <w:rPr>
          <w:b/>
          <w:sz w:val="22"/>
          <w:szCs w:val="22"/>
        </w:rPr>
        <w:lastRenderedPageBreak/>
        <w:t xml:space="preserve">3. </w:t>
      </w:r>
      <w:r w:rsidR="00FF6887">
        <w:rPr>
          <w:b/>
          <w:sz w:val="22"/>
          <w:szCs w:val="22"/>
        </w:rPr>
        <w:t>Results</w:t>
      </w:r>
      <w:r>
        <w:rPr>
          <w:b/>
          <w:sz w:val="22"/>
          <w:szCs w:val="22"/>
        </w:rPr>
        <w:t xml:space="preserve"> / </w:t>
      </w:r>
      <w:r w:rsidR="00FF6887">
        <w:rPr>
          <w:b/>
          <w:sz w:val="22"/>
          <w:szCs w:val="22"/>
        </w:rPr>
        <w:t>Results and Discussion</w:t>
      </w:r>
    </w:p>
    <w:p w14:paraId="0BDED7D5" w14:textId="77777777" w:rsidR="002F256F" w:rsidRDefault="002F256F">
      <w:pPr>
        <w:spacing w:line="240" w:lineRule="auto"/>
        <w:ind w:firstLine="0"/>
        <w:rPr>
          <w:sz w:val="22"/>
          <w:szCs w:val="22"/>
        </w:rPr>
      </w:pPr>
    </w:p>
    <w:p w14:paraId="5B8E40F3" w14:textId="6B1640C6" w:rsidR="002F256F" w:rsidRPr="00905BA0" w:rsidRDefault="00A6121B">
      <w:pPr>
        <w:spacing w:line="240" w:lineRule="auto"/>
        <w:ind w:firstLine="0"/>
        <w:rPr>
          <w:sz w:val="22"/>
          <w:szCs w:val="22"/>
        </w:rPr>
      </w:pPr>
      <w:r w:rsidRPr="00905BA0">
        <w:rPr>
          <w:sz w:val="22"/>
          <w:szCs w:val="22"/>
        </w:rPr>
        <w:t xml:space="preserve">The results section can be combined with the Discussion section and given in the form of </w:t>
      </w:r>
      <w:r w:rsidR="0058403E" w:rsidRPr="00905BA0">
        <w:rPr>
          <w:sz w:val="22"/>
          <w:szCs w:val="22"/>
        </w:rPr>
        <w:t>Result</w:t>
      </w:r>
      <w:r w:rsidRPr="00905BA0">
        <w:rPr>
          <w:sz w:val="22"/>
          <w:szCs w:val="22"/>
        </w:rPr>
        <w:t>s and Discussions, depending on the type and subject of the study.</w:t>
      </w:r>
    </w:p>
    <w:p w14:paraId="4FBFDD25" w14:textId="77777777" w:rsidR="0058403E" w:rsidRPr="00905BA0" w:rsidRDefault="0058403E">
      <w:pPr>
        <w:spacing w:line="240" w:lineRule="auto"/>
        <w:ind w:firstLine="0"/>
        <w:rPr>
          <w:sz w:val="22"/>
          <w:szCs w:val="22"/>
        </w:rPr>
      </w:pPr>
    </w:p>
    <w:p w14:paraId="0CE08A95" w14:textId="3E007D8F" w:rsidR="002F256F" w:rsidRPr="00905BA0" w:rsidRDefault="00EA2935">
      <w:pPr>
        <w:spacing w:line="240" w:lineRule="auto"/>
        <w:ind w:firstLine="0"/>
        <w:rPr>
          <w:b/>
          <w:i/>
          <w:sz w:val="22"/>
          <w:szCs w:val="22"/>
        </w:rPr>
      </w:pPr>
      <w:r w:rsidRPr="00905BA0">
        <w:rPr>
          <w:b/>
          <w:i/>
          <w:sz w:val="22"/>
          <w:szCs w:val="22"/>
        </w:rPr>
        <w:t xml:space="preserve">3.2. </w:t>
      </w:r>
      <w:r w:rsidR="00FF6887" w:rsidRPr="00905BA0">
        <w:rPr>
          <w:b/>
          <w:i/>
          <w:sz w:val="22"/>
          <w:szCs w:val="22"/>
        </w:rPr>
        <w:t>Figures and Tables</w:t>
      </w:r>
    </w:p>
    <w:p w14:paraId="1D312111" w14:textId="77777777" w:rsidR="002F256F" w:rsidRPr="00905BA0" w:rsidRDefault="002F256F">
      <w:pPr>
        <w:spacing w:line="240" w:lineRule="auto"/>
        <w:ind w:firstLine="0"/>
        <w:rPr>
          <w:sz w:val="22"/>
          <w:szCs w:val="22"/>
        </w:rPr>
      </w:pPr>
    </w:p>
    <w:p w14:paraId="00CE3FBA" w14:textId="24091BC8" w:rsidR="002F256F" w:rsidRPr="00905BA0" w:rsidRDefault="00EA2935">
      <w:pPr>
        <w:spacing w:line="240" w:lineRule="auto"/>
        <w:ind w:firstLine="0"/>
        <w:rPr>
          <w:b/>
          <w:i/>
          <w:sz w:val="22"/>
          <w:szCs w:val="22"/>
        </w:rPr>
      </w:pPr>
      <w:r w:rsidRPr="00905BA0">
        <w:rPr>
          <w:b/>
          <w:i/>
          <w:sz w:val="22"/>
          <w:szCs w:val="22"/>
        </w:rPr>
        <w:t xml:space="preserve">3.2.1. </w:t>
      </w:r>
      <w:r w:rsidR="00FF6887" w:rsidRPr="00905BA0">
        <w:rPr>
          <w:b/>
          <w:i/>
          <w:sz w:val="22"/>
          <w:szCs w:val="22"/>
        </w:rPr>
        <w:t>Figures</w:t>
      </w:r>
    </w:p>
    <w:p w14:paraId="036F7F0B" w14:textId="77777777" w:rsidR="002F256F" w:rsidRPr="00905BA0" w:rsidRDefault="002F256F">
      <w:pPr>
        <w:spacing w:line="240" w:lineRule="auto"/>
        <w:ind w:firstLine="0"/>
        <w:rPr>
          <w:sz w:val="22"/>
          <w:szCs w:val="22"/>
        </w:rPr>
      </w:pPr>
    </w:p>
    <w:p w14:paraId="5274C6AC" w14:textId="0338B6B7" w:rsidR="002F256F" w:rsidRPr="00905BA0" w:rsidRDefault="0058403E">
      <w:pPr>
        <w:spacing w:line="240" w:lineRule="auto"/>
        <w:ind w:firstLine="0"/>
        <w:rPr>
          <w:sz w:val="22"/>
          <w:szCs w:val="22"/>
        </w:rPr>
      </w:pPr>
      <w:r w:rsidRPr="00905BA0">
        <w:rPr>
          <w:sz w:val="22"/>
          <w:szCs w:val="22"/>
        </w:rPr>
        <w:t>Figures should be clear and legible, centered so that they do not exceed page boundaries from the edges. It must be numbered in order. The figure order should be continuously starting from 1 (Figure 1, Figure 2, Figure 3, ...). Figure numbers and names should be given under the figure, leaning against the lower left edge of the figure, and only the first letter of the first word should be given in capital.</w:t>
      </w:r>
    </w:p>
    <w:p w14:paraId="33123A11" w14:textId="77777777" w:rsidR="0058403E" w:rsidRPr="00905BA0" w:rsidRDefault="0058403E">
      <w:pPr>
        <w:spacing w:line="240" w:lineRule="auto"/>
        <w:ind w:firstLine="0"/>
        <w:rPr>
          <w:sz w:val="22"/>
          <w:szCs w:val="22"/>
        </w:rPr>
      </w:pPr>
    </w:p>
    <w:p w14:paraId="620C7455" w14:textId="47955195" w:rsidR="00E80B5E" w:rsidRDefault="0058403E">
      <w:pPr>
        <w:spacing w:line="240" w:lineRule="auto"/>
        <w:ind w:firstLine="0"/>
        <w:rPr>
          <w:sz w:val="22"/>
          <w:szCs w:val="22"/>
        </w:rPr>
      </w:pPr>
      <w:r w:rsidRPr="00905BA0">
        <w:rPr>
          <w:sz w:val="22"/>
          <w:szCs w:val="22"/>
        </w:rPr>
        <w:t xml:space="preserve">Figures must either be drawn with a drawing program or scanned at least 300 dpi resolution. Because figures created using the "drawings" toolbar in Word cause shifts during string, such figures must be created in jpeg, tiff, </w:t>
      </w:r>
      <w:proofErr w:type="spellStart"/>
      <w:r w:rsidRPr="00905BA0">
        <w:rPr>
          <w:sz w:val="22"/>
          <w:szCs w:val="22"/>
        </w:rPr>
        <w:t>png</w:t>
      </w:r>
      <w:proofErr w:type="spellEnd"/>
      <w:r w:rsidRPr="00905BA0">
        <w:rPr>
          <w:sz w:val="22"/>
          <w:szCs w:val="22"/>
        </w:rPr>
        <w:t xml:space="preserve">, etc. formats using any drawing program other than Word. Similarly, enumeration of multiple figures (a, b, c, d, etc.) should be avoided as much as possible with the text box. Drawings and graphics from office programs such as Excel and </w:t>
      </w:r>
      <w:r w:rsidR="004556CF" w:rsidRPr="00905BA0">
        <w:rPr>
          <w:sz w:val="22"/>
          <w:szCs w:val="22"/>
        </w:rPr>
        <w:t>P</w:t>
      </w:r>
      <w:r w:rsidRPr="00905BA0">
        <w:rPr>
          <w:sz w:val="22"/>
          <w:szCs w:val="22"/>
        </w:rPr>
        <w:t xml:space="preserve">aint should not be pasted directly into a Word document so that the source file cannot be read, and such drawings should be drawn in a drawing program as much as possible and added </w:t>
      </w:r>
      <w:r w:rsidR="004556CF" w:rsidRPr="00905BA0">
        <w:rPr>
          <w:sz w:val="22"/>
          <w:szCs w:val="22"/>
        </w:rPr>
        <w:t>in a compact form with</w:t>
      </w:r>
      <w:r w:rsidRPr="00905BA0">
        <w:rPr>
          <w:sz w:val="22"/>
          <w:szCs w:val="22"/>
        </w:rPr>
        <w:t xml:space="preserve"> formats such as jpeg, tiff, </w:t>
      </w:r>
      <w:proofErr w:type="spellStart"/>
      <w:r w:rsidRPr="00905BA0">
        <w:rPr>
          <w:sz w:val="22"/>
          <w:szCs w:val="22"/>
        </w:rPr>
        <w:t>png</w:t>
      </w:r>
      <w:proofErr w:type="spellEnd"/>
      <w:r w:rsidRPr="00905BA0">
        <w:rPr>
          <w:sz w:val="22"/>
          <w:szCs w:val="22"/>
        </w:rPr>
        <w:t xml:space="preserve"> and compact. </w:t>
      </w:r>
      <w:r w:rsidR="004556CF" w:rsidRPr="00905BA0">
        <w:rPr>
          <w:sz w:val="22"/>
          <w:szCs w:val="22"/>
        </w:rPr>
        <w:t>T</w:t>
      </w:r>
      <w:r w:rsidRPr="00905BA0">
        <w:rPr>
          <w:sz w:val="22"/>
          <w:szCs w:val="22"/>
        </w:rPr>
        <w:t xml:space="preserve">he position of the figures in the document </w:t>
      </w:r>
      <w:r w:rsidR="004556CF" w:rsidRPr="00905BA0">
        <w:rPr>
          <w:sz w:val="22"/>
          <w:szCs w:val="22"/>
        </w:rPr>
        <w:t>should be</w:t>
      </w:r>
      <w:r w:rsidRPr="00905BA0">
        <w:rPr>
          <w:sz w:val="22"/>
          <w:szCs w:val="22"/>
        </w:rPr>
        <w:t xml:space="preserve"> in the position of "Aligned with The Text" (Figure 3).</w:t>
      </w:r>
    </w:p>
    <w:p w14:paraId="70052BCF" w14:textId="77777777" w:rsidR="0058403E" w:rsidRDefault="0058403E">
      <w:pPr>
        <w:spacing w:line="240" w:lineRule="auto"/>
        <w:ind w:firstLine="0"/>
        <w:rPr>
          <w:sz w:val="22"/>
          <w:szCs w:val="22"/>
        </w:rPr>
      </w:pPr>
    </w:p>
    <w:p w14:paraId="15702BA6" w14:textId="77777777" w:rsidR="002F256F" w:rsidRDefault="00EA2935">
      <w:pPr>
        <w:spacing w:line="240" w:lineRule="auto"/>
        <w:ind w:firstLine="0"/>
        <w:jc w:val="center"/>
        <w:rPr>
          <w:sz w:val="22"/>
          <w:szCs w:val="22"/>
        </w:rPr>
      </w:pPr>
      <w:r>
        <w:rPr>
          <w:noProof/>
          <w:sz w:val="22"/>
          <w:szCs w:val="22"/>
        </w:rPr>
        <w:drawing>
          <wp:inline distT="0" distB="0" distL="0" distR="0" wp14:anchorId="510E7A14" wp14:editId="23A3921C">
            <wp:extent cx="5065896" cy="1838325"/>
            <wp:effectExtent l="0" t="0" r="1905" b="0"/>
            <wp:docPr id="6" name="image1.jpg" descr="C:\Users\Mehmet Ali GÜCER\Desktop\prob kesitler.jpg"/>
            <wp:cNvGraphicFramePr/>
            <a:graphic xmlns:a="http://schemas.openxmlformats.org/drawingml/2006/main">
              <a:graphicData uri="http://schemas.openxmlformats.org/drawingml/2006/picture">
                <pic:pic xmlns:pic="http://schemas.openxmlformats.org/drawingml/2006/picture">
                  <pic:nvPicPr>
                    <pic:cNvPr id="0" name="image1.jpg" descr="C:\Users\Mehmet Ali GÜCER\Desktop\prob kesitler.jpg"/>
                    <pic:cNvPicPr preferRelativeResize="0"/>
                  </pic:nvPicPr>
                  <pic:blipFill>
                    <a:blip r:embed="rId8"/>
                    <a:srcRect/>
                    <a:stretch>
                      <a:fillRect/>
                    </a:stretch>
                  </pic:blipFill>
                  <pic:spPr>
                    <a:xfrm>
                      <a:off x="0" y="0"/>
                      <a:ext cx="5070306" cy="1839925"/>
                    </a:xfrm>
                    <a:prstGeom prst="rect">
                      <a:avLst/>
                    </a:prstGeom>
                    <a:ln/>
                  </pic:spPr>
                </pic:pic>
              </a:graphicData>
            </a:graphic>
          </wp:inline>
        </w:drawing>
      </w:r>
    </w:p>
    <w:p w14:paraId="56063D98" w14:textId="77777777" w:rsidR="004547F3" w:rsidRDefault="004547F3" w:rsidP="004547F3">
      <w:pPr>
        <w:spacing w:line="240" w:lineRule="auto"/>
        <w:ind w:left="822" w:hanging="11"/>
        <w:rPr>
          <w:b/>
          <w:sz w:val="22"/>
          <w:szCs w:val="22"/>
        </w:rPr>
      </w:pPr>
    </w:p>
    <w:p w14:paraId="0B473ABA" w14:textId="0FF0A902" w:rsidR="002F256F" w:rsidRDefault="00FF6887" w:rsidP="004547F3">
      <w:pPr>
        <w:spacing w:line="240" w:lineRule="auto"/>
        <w:ind w:left="822" w:hanging="11"/>
        <w:rPr>
          <w:sz w:val="22"/>
          <w:szCs w:val="22"/>
        </w:rPr>
      </w:pPr>
      <w:r>
        <w:rPr>
          <w:b/>
          <w:sz w:val="22"/>
          <w:szCs w:val="22"/>
        </w:rPr>
        <w:t>Figure</w:t>
      </w:r>
      <w:r w:rsidR="00EA2935">
        <w:rPr>
          <w:b/>
          <w:sz w:val="22"/>
          <w:szCs w:val="22"/>
        </w:rPr>
        <w:t xml:space="preserve"> </w:t>
      </w:r>
      <w:r w:rsidR="004547F3">
        <w:rPr>
          <w:b/>
          <w:sz w:val="22"/>
          <w:szCs w:val="22"/>
        </w:rPr>
        <w:t>3</w:t>
      </w:r>
      <w:r w:rsidR="00EA2935">
        <w:rPr>
          <w:b/>
          <w:sz w:val="22"/>
          <w:szCs w:val="22"/>
        </w:rPr>
        <w:t xml:space="preserve">. </w:t>
      </w:r>
      <w:r w:rsidR="006F0F60">
        <w:rPr>
          <w:sz w:val="22"/>
          <w:szCs w:val="22"/>
        </w:rPr>
        <w:t>Figure title</w:t>
      </w:r>
    </w:p>
    <w:p w14:paraId="46A4A69F" w14:textId="00598296" w:rsidR="003F58D1" w:rsidRDefault="003F58D1">
      <w:pPr>
        <w:spacing w:line="240" w:lineRule="auto"/>
        <w:ind w:firstLine="0"/>
        <w:rPr>
          <w:sz w:val="22"/>
          <w:szCs w:val="22"/>
        </w:rPr>
      </w:pPr>
    </w:p>
    <w:p w14:paraId="46AEAF00" w14:textId="07CF93EB" w:rsidR="00E80B5E" w:rsidRPr="00905BA0" w:rsidRDefault="00744392">
      <w:pPr>
        <w:spacing w:line="240" w:lineRule="auto"/>
        <w:ind w:firstLine="0"/>
        <w:rPr>
          <w:sz w:val="22"/>
          <w:szCs w:val="22"/>
        </w:rPr>
      </w:pPr>
      <w:r w:rsidRPr="00905BA0">
        <w:rPr>
          <w:sz w:val="22"/>
          <w:szCs w:val="22"/>
        </w:rPr>
        <w:t xml:space="preserve">The size of the text and numbers in the graphics, pictures and text boxes shown as figures should not be less than the size of 9-points written in Times New Roman character in the article. One line of space must be left before the figure, before and after the figure name as well. While placing the figures in the text, reference should be given before the </w:t>
      </w:r>
      <w:r w:rsidR="000406BA" w:rsidRPr="00905BA0">
        <w:rPr>
          <w:sz w:val="22"/>
          <w:szCs w:val="22"/>
        </w:rPr>
        <w:t>figure.</w:t>
      </w:r>
      <w:r w:rsidRPr="00905BA0">
        <w:rPr>
          <w:sz w:val="22"/>
          <w:szCs w:val="22"/>
        </w:rPr>
        <w:t xml:space="preserve"> Automatic form type style should not be used in figure writings (in text and under related figures) and should be written in plain text.</w:t>
      </w:r>
    </w:p>
    <w:p w14:paraId="078473C6" w14:textId="77777777" w:rsidR="00744392" w:rsidRPr="00905BA0" w:rsidRDefault="00744392">
      <w:pPr>
        <w:spacing w:line="240" w:lineRule="auto"/>
        <w:ind w:firstLine="0"/>
        <w:rPr>
          <w:sz w:val="22"/>
          <w:szCs w:val="22"/>
        </w:rPr>
      </w:pPr>
    </w:p>
    <w:p w14:paraId="0EA99AC7" w14:textId="7444B3AE" w:rsidR="002F256F" w:rsidRPr="00905BA0" w:rsidRDefault="00EA2935">
      <w:pPr>
        <w:spacing w:line="240" w:lineRule="auto"/>
        <w:ind w:firstLine="0"/>
        <w:rPr>
          <w:b/>
          <w:i/>
          <w:sz w:val="22"/>
          <w:szCs w:val="22"/>
        </w:rPr>
      </w:pPr>
      <w:r w:rsidRPr="00905BA0">
        <w:rPr>
          <w:b/>
          <w:i/>
          <w:sz w:val="22"/>
          <w:szCs w:val="22"/>
        </w:rPr>
        <w:t>3.2.2. Tabl</w:t>
      </w:r>
      <w:r w:rsidR="00FF6887" w:rsidRPr="00905BA0">
        <w:rPr>
          <w:b/>
          <w:i/>
          <w:sz w:val="22"/>
          <w:szCs w:val="22"/>
        </w:rPr>
        <w:t>es</w:t>
      </w:r>
    </w:p>
    <w:p w14:paraId="1BA38ABA" w14:textId="77777777" w:rsidR="002F256F" w:rsidRPr="00905BA0" w:rsidRDefault="002F256F">
      <w:pPr>
        <w:spacing w:line="240" w:lineRule="auto"/>
        <w:ind w:firstLine="0"/>
        <w:rPr>
          <w:sz w:val="22"/>
          <w:szCs w:val="22"/>
        </w:rPr>
      </w:pPr>
    </w:p>
    <w:p w14:paraId="692BADE3" w14:textId="5927C4B9" w:rsidR="00E80B5E" w:rsidRPr="00905BA0" w:rsidRDefault="00E55BAA">
      <w:pPr>
        <w:spacing w:line="240" w:lineRule="auto"/>
        <w:ind w:firstLine="0"/>
        <w:rPr>
          <w:sz w:val="22"/>
          <w:szCs w:val="22"/>
        </w:rPr>
      </w:pPr>
      <w:r w:rsidRPr="00905BA0">
        <w:rPr>
          <w:sz w:val="22"/>
          <w:szCs w:val="22"/>
        </w:rPr>
        <w:t>Tables should be centered so that they do not exceed the page boundaries from the edges. It must be numbered in order. Table number and names should be written with a single row of space at the top left of the table, with only the first letter of the first word capitalized.</w:t>
      </w:r>
    </w:p>
    <w:p w14:paraId="1B80F903" w14:textId="77777777" w:rsidR="00E55BAA" w:rsidRPr="00905BA0" w:rsidRDefault="00E55BAA">
      <w:pPr>
        <w:spacing w:line="240" w:lineRule="auto"/>
        <w:ind w:firstLine="0"/>
        <w:rPr>
          <w:sz w:val="22"/>
          <w:szCs w:val="22"/>
        </w:rPr>
      </w:pPr>
    </w:p>
    <w:p w14:paraId="5613F1A0" w14:textId="0FE79F05" w:rsidR="00E80B5E" w:rsidRPr="00905BA0" w:rsidRDefault="0068796F">
      <w:pPr>
        <w:spacing w:line="240" w:lineRule="auto"/>
        <w:ind w:firstLine="0"/>
        <w:rPr>
          <w:sz w:val="22"/>
          <w:szCs w:val="22"/>
        </w:rPr>
      </w:pPr>
      <w:r w:rsidRPr="00905BA0">
        <w:rPr>
          <w:sz w:val="22"/>
          <w:szCs w:val="22"/>
        </w:rPr>
        <w:t>When writing the table name, one row at the top and bottom should be left, and one line of space should be left after the table. Tables should be cited in the text before the table. The figures and articles in the table rows and columns should be written in Times New Roman character and with the size of 11 points. However, in case of necessity, the font size can be reduced to at least 9 points so that it does not exceed the font limits.</w:t>
      </w:r>
    </w:p>
    <w:p w14:paraId="61563168" w14:textId="77777777" w:rsidR="00F9642D" w:rsidRDefault="00F9642D" w:rsidP="004547F3">
      <w:pPr>
        <w:spacing w:line="240" w:lineRule="auto"/>
        <w:ind w:firstLine="0"/>
        <w:rPr>
          <w:sz w:val="22"/>
          <w:szCs w:val="22"/>
        </w:rPr>
      </w:pPr>
      <w:r w:rsidRPr="00905BA0">
        <w:rPr>
          <w:sz w:val="22"/>
          <w:szCs w:val="22"/>
        </w:rPr>
        <w:t xml:space="preserve">Automatic form writing style should not be used in table writings (in text and related table) and should be written in plain text. Tables should not be colored unless necessary, and care should be taken to present them in a simple and understandable way. Table sorting should be continuously starting from 1 (Table 1, Table 2, </w:t>
      </w:r>
      <w:r w:rsidRPr="00905BA0">
        <w:rPr>
          <w:sz w:val="22"/>
          <w:szCs w:val="22"/>
        </w:rPr>
        <w:lastRenderedPageBreak/>
        <w:t>Table 3, ...). As in tables and figures, care should be taken to have the text wrapping feature "in line with the text" feature (Table 1).</w:t>
      </w:r>
    </w:p>
    <w:p w14:paraId="6DCF3CC8" w14:textId="77777777" w:rsidR="00F9642D" w:rsidRDefault="00F9642D" w:rsidP="004547F3">
      <w:pPr>
        <w:spacing w:line="240" w:lineRule="auto"/>
        <w:ind w:firstLine="0"/>
        <w:rPr>
          <w:sz w:val="22"/>
          <w:szCs w:val="22"/>
        </w:rPr>
      </w:pPr>
    </w:p>
    <w:p w14:paraId="57B3A085" w14:textId="706BACC0" w:rsidR="002F256F" w:rsidRDefault="00EA2935" w:rsidP="004547F3">
      <w:pPr>
        <w:spacing w:line="240" w:lineRule="auto"/>
        <w:ind w:firstLine="0"/>
        <w:rPr>
          <w:sz w:val="22"/>
          <w:szCs w:val="22"/>
        </w:rPr>
      </w:pPr>
      <w:r>
        <w:rPr>
          <w:b/>
          <w:sz w:val="22"/>
          <w:szCs w:val="22"/>
        </w:rPr>
        <w:t>Tabl</w:t>
      </w:r>
      <w:r w:rsidR="00FF6887">
        <w:rPr>
          <w:b/>
          <w:sz w:val="22"/>
          <w:szCs w:val="22"/>
        </w:rPr>
        <w:t>e</w:t>
      </w:r>
      <w:r>
        <w:rPr>
          <w:b/>
          <w:sz w:val="22"/>
          <w:szCs w:val="22"/>
        </w:rPr>
        <w:t xml:space="preserve"> </w:t>
      </w:r>
      <w:r w:rsidR="004547F3">
        <w:rPr>
          <w:b/>
          <w:sz w:val="22"/>
          <w:szCs w:val="22"/>
        </w:rPr>
        <w:t>1</w:t>
      </w:r>
      <w:r>
        <w:rPr>
          <w:b/>
          <w:sz w:val="22"/>
          <w:szCs w:val="22"/>
        </w:rPr>
        <w:t>.</w:t>
      </w:r>
      <w:r>
        <w:rPr>
          <w:sz w:val="22"/>
          <w:szCs w:val="22"/>
        </w:rPr>
        <w:t xml:space="preserve"> </w:t>
      </w:r>
      <w:r w:rsidR="006F0F60">
        <w:rPr>
          <w:sz w:val="22"/>
          <w:szCs w:val="22"/>
        </w:rPr>
        <w:t>Table title</w:t>
      </w:r>
    </w:p>
    <w:p w14:paraId="75393207" w14:textId="77777777" w:rsidR="004547F3" w:rsidRDefault="004547F3" w:rsidP="004547F3">
      <w:pPr>
        <w:spacing w:line="240" w:lineRule="auto"/>
        <w:ind w:firstLine="0"/>
        <w:rPr>
          <w:sz w:val="22"/>
          <w:szCs w:val="22"/>
        </w:rPr>
      </w:pPr>
    </w:p>
    <w:tbl>
      <w:tblPr>
        <w:tblStyle w:val="a0"/>
        <w:tblW w:w="9659" w:type="dxa"/>
        <w:tblInd w:w="70" w:type="dxa"/>
        <w:tblLayout w:type="fixed"/>
        <w:tblLook w:val="0400" w:firstRow="0" w:lastRow="0" w:firstColumn="0" w:lastColumn="0" w:noHBand="0" w:noVBand="1"/>
      </w:tblPr>
      <w:tblGrid>
        <w:gridCol w:w="1647"/>
        <w:gridCol w:w="1107"/>
        <w:gridCol w:w="1107"/>
        <w:gridCol w:w="1108"/>
        <w:gridCol w:w="4690"/>
      </w:tblGrid>
      <w:tr w:rsidR="002F256F" w14:paraId="2D21B4B6" w14:textId="77777777">
        <w:trPr>
          <w:trHeight w:val="255"/>
        </w:trPr>
        <w:tc>
          <w:tcPr>
            <w:tcW w:w="9659" w:type="dxa"/>
            <w:gridSpan w:val="5"/>
            <w:tcBorders>
              <w:top w:val="single" w:sz="4" w:space="0" w:color="000000"/>
              <w:left w:val="nil"/>
              <w:bottom w:val="single" w:sz="4" w:space="0" w:color="000000"/>
              <w:right w:val="nil"/>
            </w:tcBorders>
            <w:shd w:val="clear" w:color="auto" w:fill="auto"/>
            <w:vAlign w:val="bottom"/>
          </w:tcPr>
          <w:p w14:paraId="2121EA2E" w14:textId="10E7A79D" w:rsidR="00C82F87" w:rsidRDefault="00C82F87">
            <w:pPr>
              <w:spacing w:line="240" w:lineRule="auto"/>
              <w:ind w:firstLine="0"/>
              <w:jc w:val="center"/>
              <w:rPr>
                <w:sz w:val="20"/>
                <w:szCs w:val="20"/>
              </w:rPr>
            </w:pPr>
            <w:r>
              <w:rPr>
                <w:b/>
                <w:color w:val="000000"/>
                <w:sz w:val="20"/>
                <w:szCs w:val="20"/>
              </w:rPr>
              <w:t xml:space="preserve">The </w:t>
            </w:r>
            <w:proofErr w:type="spellStart"/>
            <w:r>
              <w:rPr>
                <w:b/>
                <w:color w:val="000000"/>
                <w:sz w:val="20"/>
                <w:szCs w:val="20"/>
              </w:rPr>
              <w:t>Hbl</w:t>
            </w:r>
            <w:proofErr w:type="spellEnd"/>
            <w:r>
              <w:rPr>
                <w:b/>
                <w:color w:val="000000"/>
                <w:sz w:val="20"/>
                <w:szCs w:val="20"/>
              </w:rPr>
              <w:t>-Pl thermobarometer calculations based on Schmidt pressure values</w:t>
            </w:r>
          </w:p>
        </w:tc>
      </w:tr>
      <w:tr w:rsidR="002F256F" w14:paraId="0E3DBBC4" w14:textId="77777777">
        <w:trPr>
          <w:trHeight w:val="255"/>
        </w:trPr>
        <w:tc>
          <w:tcPr>
            <w:tcW w:w="1647" w:type="dxa"/>
            <w:tcBorders>
              <w:top w:val="single" w:sz="4" w:space="0" w:color="000000"/>
              <w:left w:val="nil"/>
              <w:bottom w:val="nil"/>
              <w:right w:val="nil"/>
            </w:tcBorders>
            <w:shd w:val="clear" w:color="auto" w:fill="auto"/>
            <w:vAlign w:val="bottom"/>
          </w:tcPr>
          <w:p w14:paraId="011E8755" w14:textId="77777777" w:rsidR="002F256F" w:rsidRDefault="002F256F">
            <w:pPr>
              <w:spacing w:line="240" w:lineRule="auto"/>
              <w:ind w:firstLine="0"/>
              <w:rPr>
                <w:sz w:val="20"/>
                <w:szCs w:val="20"/>
              </w:rPr>
            </w:pPr>
          </w:p>
        </w:tc>
        <w:tc>
          <w:tcPr>
            <w:tcW w:w="1107" w:type="dxa"/>
            <w:tcBorders>
              <w:top w:val="single" w:sz="4" w:space="0" w:color="000000"/>
              <w:left w:val="nil"/>
              <w:bottom w:val="nil"/>
              <w:right w:val="nil"/>
            </w:tcBorders>
            <w:shd w:val="clear" w:color="auto" w:fill="auto"/>
            <w:vAlign w:val="bottom"/>
          </w:tcPr>
          <w:p w14:paraId="0B3A79DC" w14:textId="77777777" w:rsidR="002F256F" w:rsidRDefault="00EA2935">
            <w:pPr>
              <w:spacing w:line="240" w:lineRule="auto"/>
              <w:ind w:firstLine="0"/>
              <w:jc w:val="center"/>
              <w:rPr>
                <w:b/>
                <w:sz w:val="20"/>
                <w:szCs w:val="20"/>
              </w:rPr>
            </w:pPr>
            <w:r>
              <w:rPr>
                <w:b/>
                <w:sz w:val="20"/>
                <w:szCs w:val="20"/>
              </w:rPr>
              <w:t>Min</w:t>
            </w:r>
          </w:p>
        </w:tc>
        <w:tc>
          <w:tcPr>
            <w:tcW w:w="1107" w:type="dxa"/>
            <w:tcBorders>
              <w:top w:val="single" w:sz="4" w:space="0" w:color="000000"/>
              <w:left w:val="nil"/>
              <w:bottom w:val="nil"/>
              <w:right w:val="nil"/>
            </w:tcBorders>
            <w:shd w:val="clear" w:color="auto" w:fill="auto"/>
            <w:vAlign w:val="bottom"/>
          </w:tcPr>
          <w:p w14:paraId="5D61A651" w14:textId="77777777" w:rsidR="002F256F" w:rsidRDefault="00EA2935">
            <w:pPr>
              <w:spacing w:line="240" w:lineRule="auto"/>
              <w:ind w:firstLine="0"/>
              <w:jc w:val="center"/>
              <w:rPr>
                <w:b/>
                <w:sz w:val="20"/>
                <w:szCs w:val="20"/>
              </w:rPr>
            </w:pPr>
            <w:proofErr w:type="spellStart"/>
            <w:r>
              <w:rPr>
                <w:b/>
                <w:sz w:val="20"/>
                <w:szCs w:val="20"/>
              </w:rPr>
              <w:t>Mak</w:t>
            </w:r>
            <w:proofErr w:type="spellEnd"/>
          </w:p>
        </w:tc>
        <w:tc>
          <w:tcPr>
            <w:tcW w:w="1108" w:type="dxa"/>
            <w:tcBorders>
              <w:top w:val="single" w:sz="4" w:space="0" w:color="000000"/>
              <w:left w:val="nil"/>
              <w:bottom w:val="nil"/>
              <w:right w:val="nil"/>
            </w:tcBorders>
            <w:shd w:val="clear" w:color="auto" w:fill="auto"/>
            <w:vAlign w:val="bottom"/>
          </w:tcPr>
          <w:p w14:paraId="06365C04" w14:textId="77777777" w:rsidR="002F256F" w:rsidRDefault="00EA2935">
            <w:pPr>
              <w:spacing w:line="240" w:lineRule="auto"/>
              <w:ind w:firstLine="0"/>
              <w:jc w:val="center"/>
              <w:rPr>
                <w:b/>
                <w:sz w:val="20"/>
                <w:szCs w:val="20"/>
              </w:rPr>
            </w:pPr>
            <w:r>
              <w:rPr>
                <w:b/>
                <w:sz w:val="20"/>
                <w:szCs w:val="20"/>
              </w:rPr>
              <w:t>Ort (n=13)</w:t>
            </w:r>
          </w:p>
        </w:tc>
        <w:tc>
          <w:tcPr>
            <w:tcW w:w="4690" w:type="dxa"/>
            <w:tcBorders>
              <w:top w:val="single" w:sz="4" w:space="0" w:color="000000"/>
              <w:left w:val="nil"/>
              <w:bottom w:val="nil"/>
              <w:right w:val="nil"/>
            </w:tcBorders>
            <w:shd w:val="clear" w:color="auto" w:fill="auto"/>
            <w:vAlign w:val="bottom"/>
          </w:tcPr>
          <w:p w14:paraId="6E74B481" w14:textId="77777777" w:rsidR="002F256F" w:rsidRDefault="00EA2935">
            <w:pPr>
              <w:spacing w:line="240" w:lineRule="auto"/>
              <w:ind w:firstLine="0"/>
              <w:rPr>
                <w:sz w:val="20"/>
                <w:szCs w:val="20"/>
              </w:rPr>
            </w:pPr>
            <w:proofErr w:type="spellStart"/>
            <w:r>
              <w:rPr>
                <w:b/>
                <w:sz w:val="20"/>
                <w:szCs w:val="20"/>
              </w:rPr>
              <w:t>Referans</w:t>
            </w:r>
            <w:proofErr w:type="spellEnd"/>
          </w:p>
        </w:tc>
      </w:tr>
      <w:tr w:rsidR="002F256F" w14:paraId="07B00FF8" w14:textId="77777777">
        <w:trPr>
          <w:trHeight w:val="255"/>
        </w:trPr>
        <w:tc>
          <w:tcPr>
            <w:tcW w:w="1647" w:type="dxa"/>
            <w:tcBorders>
              <w:top w:val="nil"/>
              <w:left w:val="nil"/>
              <w:bottom w:val="nil"/>
              <w:right w:val="nil"/>
            </w:tcBorders>
            <w:shd w:val="clear" w:color="auto" w:fill="auto"/>
            <w:vAlign w:val="bottom"/>
          </w:tcPr>
          <w:p w14:paraId="71590E44" w14:textId="77777777" w:rsidR="002F256F" w:rsidRDefault="00EA2935">
            <w:pPr>
              <w:spacing w:line="240" w:lineRule="auto"/>
              <w:ind w:firstLine="0"/>
              <w:rPr>
                <w:sz w:val="20"/>
                <w:szCs w:val="20"/>
              </w:rPr>
            </w:pPr>
            <w:r>
              <w:rPr>
                <w:i/>
                <w:color w:val="000000"/>
                <w:sz w:val="20"/>
                <w:szCs w:val="20"/>
              </w:rPr>
              <w:t>P</w:t>
            </w:r>
            <w:r>
              <w:rPr>
                <w:color w:val="000000"/>
                <w:sz w:val="20"/>
                <w:szCs w:val="20"/>
              </w:rPr>
              <w:t xml:space="preserve"> (kbar)</w:t>
            </w:r>
          </w:p>
        </w:tc>
        <w:tc>
          <w:tcPr>
            <w:tcW w:w="1107" w:type="dxa"/>
            <w:tcBorders>
              <w:top w:val="nil"/>
              <w:left w:val="nil"/>
              <w:bottom w:val="nil"/>
              <w:right w:val="nil"/>
            </w:tcBorders>
            <w:shd w:val="clear" w:color="auto" w:fill="auto"/>
            <w:vAlign w:val="center"/>
          </w:tcPr>
          <w:p w14:paraId="00852C29" w14:textId="77777777" w:rsidR="002F256F" w:rsidRDefault="00EA2935">
            <w:pPr>
              <w:spacing w:line="240" w:lineRule="auto"/>
              <w:ind w:firstLine="0"/>
              <w:jc w:val="center"/>
              <w:rPr>
                <w:sz w:val="20"/>
                <w:szCs w:val="20"/>
              </w:rPr>
            </w:pPr>
            <w:r>
              <w:rPr>
                <w:sz w:val="20"/>
                <w:szCs w:val="20"/>
              </w:rPr>
              <w:t>3.3</w:t>
            </w:r>
          </w:p>
        </w:tc>
        <w:tc>
          <w:tcPr>
            <w:tcW w:w="1107" w:type="dxa"/>
            <w:tcBorders>
              <w:top w:val="nil"/>
              <w:left w:val="nil"/>
              <w:bottom w:val="nil"/>
              <w:right w:val="nil"/>
            </w:tcBorders>
            <w:shd w:val="clear" w:color="auto" w:fill="auto"/>
            <w:vAlign w:val="center"/>
          </w:tcPr>
          <w:p w14:paraId="0FFBD247" w14:textId="77777777" w:rsidR="002F256F" w:rsidRDefault="00EA2935">
            <w:pPr>
              <w:spacing w:line="240" w:lineRule="auto"/>
              <w:ind w:firstLine="0"/>
              <w:jc w:val="center"/>
              <w:rPr>
                <w:sz w:val="20"/>
                <w:szCs w:val="20"/>
              </w:rPr>
            </w:pPr>
            <w:r>
              <w:rPr>
                <w:sz w:val="20"/>
                <w:szCs w:val="20"/>
              </w:rPr>
              <w:t>4.2</w:t>
            </w:r>
          </w:p>
        </w:tc>
        <w:tc>
          <w:tcPr>
            <w:tcW w:w="1108" w:type="dxa"/>
            <w:tcBorders>
              <w:top w:val="nil"/>
              <w:left w:val="nil"/>
              <w:bottom w:val="nil"/>
              <w:right w:val="nil"/>
            </w:tcBorders>
            <w:shd w:val="clear" w:color="auto" w:fill="auto"/>
            <w:vAlign w:val="center"/>
          </w:tcPr>
          <w:p w14:paraId="4ABE95CE" w14:textId="77777777" w:rsidR="002F256F" w:rsidRDefault="00EA2935">
            <w:pPr>
              <w:spacing w:line="240" w:lineRule="auto"/>
              <w:ind w:firstLine="0"/>
              <w:jc w:val="center"/>
              <w:rPr>
                <w:sz w:val="20"/>
                <w:szCs w:val="20"/>
              </w:rPr>
            </w:pPr>
            <w:r>
              <w:rPr>
                <w:sz w:val="20"/>
                <w:szCs w:val="20"/>
              </w:rPr>
              <w:t>3.6±0.2</w:t>
            </w:r>
          </w:p>
        </w:tc>
        <w:tc>
          <w:tcPr>
            <w:tcW w:w="4690" w:type="dxa"/>
            <w:tcBorders>
              <w:top w:val="nil"/>
              <w:left w:val="nil"/>
              <w:bottom w:val="nil"/>
              <w:right w:val="nil"/>
            </w:tcBorders>
            <w:shd w:val="clear" w:color="auto" w:fill="auto"/>
            <w:vAlign w:val="bottom"/>
          </w:tcPr>
          <w:p w14:paraId="0C85E508" w14:textId="77777777" w:rsidR="002F256F" w:rsidRDefault="00EA2935">
            <w:pPr>
              <w:spacing w:line="240" w:lineRule="auto"/>
              <w:ind w:firstLine="0"/>
              <w:rPr>
                <w:color w:val="0070C0"/>
                <w:sz w:val="20"/>
                <w:szCs w:val="20"/>
              </w:rPr>
            </w:pPr>
            <w:r>
              <w:rPr>
                <w:color w:val="0070C0"/>
                <w:sz w:val="20"/>
                <w:szCs w:val="20"/>
              </w:rPr>
              <w:t>Schmidt (1992); Schmidt (1993)</w:t>
            </w:r>
          </w:p>
        </w:tc>
      </w:tr>
      <w:tr w:rsidR="002F256F" w14:paraId="23E8A19A" w14:textId="77777777">
        <w:trPr>
          <w:trHeight w:val="255"/>
        </w:trPr>
        <w:tc>
          <w:tcPr>
            <w:tcW w:w="1647" w:type="dxa"/>
            <w:tcBorders>
              <w:top w:val="nil"/>
              <w:left w:val="nil"/>
              <w:bottom w:val="nil"/>
              <w:right w:val="nil"/>
            </w:tcBorders>
            <w:shd w:val="clear" w:color="auto" w:fill="auto"/>
            <w:vAlign w:val="bottom"/>
          </w:tcPr>
          <w:p w14:paraId="08614915" w14:textId="77777777" w:rsidR="002F256F" w:rsidRDefault="00EA2935">
            <w:pPr>
              <w:spacing w:line="240" w:lineRule="auto"/>
              <w:ind w:firstLine="0"/>
              <w:rPr>
                <w:sz w:val="20"/>
                <w:szCs w:val="20"/>
              </w:rPr>
            </w:pPr>
            <w:r>
              <w:rPr>
                <w:i/>
                <w:sz w:val="20"/>
                <w:szCs w:val="20"/>
              </w:rPr>
              <w:t>T</w:t>
            </w:r>
            <w:r>
              <w:rPr>
                <w:sz w:val="20"/>
                <w:szCs w:val="20"/>
              </w:rPr>
              <w:t xml:space="preserve"> (°C) HB1 '94*</w:t>
            </w:r>
          </w:p>
        </w:tc>
        <w:tc>
          <w:tcPr>
            <w:tcW w:w="1107" w:type="dxa"/>
            <w:tcBorders>
              <w:top w:val="nil"/>
              <w:left w:val="nil"/>
              <w:bottom w:val="nil"/>
              <w:right w:val="nil"/>
            </w:tcBorders>
            <w:shd w:val="clear" w:color="auto" w:fill="auto"/>
            <w:vAlign w:val="center"/>
          </w:tcPr>
          <w:p w14:paraId="173D4FA5" w14:textId="77777777" w:rsidR="002F256F" w:rsidRDefault="00EA2935">
            <w:pPr>
              <w:spacing w:line="240" w:lineRule="auto"/>
              <w:ind w:firstLine="0"/>
              <w:jc w:val="center"/>
              <w:rPr>
                <w:sz w:val="20"/>
                <w:szCs w:val="20"/>
              </w:rPr>
            </w:pPr>
            <w:r>
              <w:rPr>
                <w:sz w:val="20"/>
                <w:szCs w:val="20"/>
              </w:rPr>
              <w:t>732</w:t>
            </w:r>
          </w:p>
        </w:tc>
        <w:tc>
          <w:tcPr>
            <w:tcW w:w="1107" w:type="dxa"/>
            <w:tcBorders>
              <w:top w:val="nil"/>
              <w:left w:val="nil"/>
              <w:bottom w:val="nil"/>
              <w:right w:val="nil"/>
            </w:tcBorders>
            <w:shd w:val="clear" w:color="auto" w:fill="auto"/>
            <w:vAlign w:val="center"/>
          </w:tcPr>
          <w:p w14:paraId="26253C71" w14:textId="77777777" w:rsidR="002F256F" w:rsidRDefault="00EA2935">
            <w:pPr>
              <w:spacing w:line="240" w:lineRule="auto"/>
              <w:ind w:firstLine="0"/>
              <w:jc w:val="center"/>
              <w:rPr>
                <w:sz w:val="20"/>
                <w:szCs w:val="20"/>
              </w:rPr>
            </w:pPr>
            <w:r>
              <w:rPr>
                <w:sz w:val="20"/>
                <w:szCs w:val="20"/>
              </w:rPr>
              <w:t>849</w:t>
            </w:r>
          </w:p>
        </w:tc>
        <w:tc>
          <w:tcPr>
            <w:tcW w:w="1108" w:type="dxa"/>
            <w:tcBorders>
              <w:top w:val="nil"/>
              <w:left w:val="nil"/>
              <w:bottom w:val="nil"/>
              <w:right w:val="nil"/>
            </w:tcBorders>
            <w:shd w:val="clear" w:color="auto" w:fill="auto"/>
            <w:vAlign w:val="center"/>
          </w:tcPr>
          <w:p w14:paraId="7D8C8A2C" w14:textId="77777777" w:rsidR="002F256F" w:rsidRDefault="00EA2935">
            <w:pPr>
              <w:spacing w:line="240" w:lineRule="auto"/>
              <w:ind w:firstLine="0"/>
              <w:jc w:val="center"/>
              <w:rPr>
                <w:sz w:val="20"/>
                <w:szCs w:val="20"/>
              </w:rPr>
            </w:pPr>
            <w:r>
              <w:rPr>
                <w:sz w:val="20"/>
                <w:szCs w:val="20"/>
              </w:rPr>
              <w:t>765±29</w:t>
            </w:r>
          </w:p>
        </w:tc>
        <w:tc>
          <w:tcPr>
            <w:tcW w:w="4690" w:type="dxa"/>
            <w:tcBorders>
              <w:top w:val="nil"/>
              <w:left w:val="nil"/>
              <w:bottom w:val="nil"/>
              <w:right w:val="nil"/>
            </w:tcBorders>
            <w:shd w:val="clear" w:color="auto" w:fill="auto"/>
            <w:vAlign w:val="bottom"/>
          </w:tcPr>
          <w:p w14:paraId="139DB2FF" w14:textId="77777777" w:rsidR="002F256F" w:rsidRDefault="00EA2935">
            <w:pPr>
              <w:spacing w:line="240" w:lineRule="auto"/>
              <w:ind w:firstLine="0"/>
              <w:rPr>
                <w:color w:val="0070C0"/>
                <w:sz w:val="20"/>
                <w:szCs w:val="20"/>
              </w:rPr>
            </w:pPr>
            <w:r>
              <w:rPr>
                <w:color w:val="0070C0"/>
                <w:sz w:val="20"/>
                <w:szCs w:val="20"/>
              </w:rPr>
              <w:t xml:space="preserve">Holland </w:t>
            </w:r>
            <w:proofErr w:type="spellStart"/>
            <w:r>
              <w:rPr>
                <w:color w:val="0070C0"/>
                <w:sz w:val="20"/>
                <w:szCs w:val="20"/>
              </w:rPr>
              <w:t>ve</w:t>
            </w:r>
            <w:proofErr w:type="spellEnd"/>
            <w:r>
              <w:rPr>
                <w:color w:val="0070C0"/>
                <w:sz w:val="20"/>
                <w:szCs w:val="20"/>
              </w:rPr>
              <w:t xml:space="preserve"> Blundy (1994)</w:t>
            </w:r>
          </w:p>
        </w:tc>
      </w:tr>
      <w:tr w:rsidR="002F256F" w14:paraId="3F8C0AD3" w14:textId="77777777">
        <w:trPr>
          <w:trHeight w:val="255"/>
        </w:trPr>
        <w:tc>
          <w:tcPr>
            <w:tcW w:w="1647" w:type="dxa"/>
            <w:tcBorders>
              <w:top w:val="nil"/>
              <w:left w:val="nil"/>
              <w:bottom w:val="nil"/>
              <w:right w:val="nil"/>
            </w:tcBorders>
            <w:shd w:val="clear" w:color="auto" w:fill="auto"/>
            <w:vAlign w:val="bottom"/>
          </w:tcPr>
          <w:p w14:paraId="2E8C56EE" w14:textId="77777777" w:rsidR="002F256F" w:rsidRDefault="00EA2935">
            <w:pPr>
              <w:spacing w:line="240" w:lineRule="auto"/>
              <w:ind w:firstLine="0"/>
              <w:rPr>
                <w:sz w:val="20"/>
                <w:szCs w:val="20"/>
              </w:rPr>
            </w:pPr>
            <w:r>
              <w:rPr>
                <w:i/>
                <w:sz w:val="20"/>
                <w:szCs w:val="20"/>
              </w:rPr>
              <w:t>T</w:t>
            </w:r>
            <w:r>
              <w:rPr>
                <w:sz w:val="20"/>
                <w:szCs w:val="20"/>
              </w:rPr>
              <w:t xml:space="preserve"> (°C) HB2 '94**</w:t>
            </w:r>
          </w:p>
        </w:tc>
        <w:tc>
          <w:tcPr>
            <w:tcW w:w="1107" w:type="dxa"/>
            <w:tcBorders>
              <w:top w:val="nil"/>
              <w:left w:val="nil"/>
              <w:bottom w:val="nil"/>
              <w:right w:val="nil"/>
            </w:tcBorders>
            <w:shd w:val="clear" w:color="auto" w:fill="auto"/>
            <w:vAlign w:val="center"/>
          </w:tcPr>
          <w:p w14:paraId="58EFB4F6" w14:textId="77777777" w:rsidR="002F256F" w:rsidRDefault="00EA2935">
            <w:pPr>
              <w:spacing w:line="240" w:lineRule="auto"/>
              <w:ind w:firstLine="0"/>
              <w:jc w:val="center"/>
              <w:rPr>
                <w:sz w:val="20"/>
                <w:szCs w:val="20"/>
              </w:rPr>
            </w:pPr>
            <w:r>
              <w:rPr>
                <w:sz w:val="20"/>
                <w:szCs w:val="20"/>
              </w:rPr>
              <w:t>751</w:t>
            </w:r>
          </w:p>
        </w:tc>
        <w:tc>
          <w:tcPr>
            <w:tcW w:w="1107" w:type="dxa"/>
            <w:tcBorders>
              <w:top w:val="nil"/>
              <w:left w:val="nil"/>
              <w:bottom w:val="nil"/>
              <w:right w:val="nil"/>
            </w:tcBorders>
            <w:shd w:val="clear" w:color="auto" w:fill="auto"/>
            <w:vAlign w:val="center"/>
          </w:tcPr>
          <w:p w14:paraId="7EFE2CA9" w14:textId="77777777" w:rsidR="002F256F" w:rsidRDefault="00EA2935">
            <w:pPr>
              <w:spacing w:line="240" w:lineRule="auto"/>
              <w:ind w:firstLine="0"/>
              <w:jc w:val="center"/>
              <w:rPr>
                <w:sz w:val="20"/>
                <w:szCs w:val="20"/>
              </w:rPr>
            </w:pPr>
            <w:r>
              <w:rPr>
                <w:sz w:val="20"/>
                <w:szCs w:val="20"/>
              </w:rPr>
              <w:t>854</w:t>
            </w:r>
          </w:p>
        </w:tc>
        <w:tc>
          <w:tcPr>
            <w:tcW w:w="1108" w:type="dxa"/>
            <w:tcBorders>
              <w:top w:val="nil"/>
              <w:left w:val="nil"/>
              <w:bottom w:val="nil"/>
              <w:right w:val="nil"/>
            </w:tcBorders>
            <w:shd w:val="clear" w:color="auto" w:fill="auto"/>
            <w:vAlign w:val="center"/>
          </w:tcPr>
          <w:p w14:paraId="780453CA" w14:textId="77777777" w:rsidR="002F256F" w:rsidRDefault="00EA2935">
            <w:pPr>
              <w:spacing w:line="240" w:lineRule="auto"/>
              <w:ind w:firstLine="0"/>
              <w:jc w:val="center"/>
              <w:rPr>
                <w:sz w:val="20"/>
                <w:szCs w:val="20"/>
              </w:rPr>
            </w:pPr>
            <w:r>
              <w:rPr>
                <w:sz w:val="20"/>
                <w:szCs w:val="20"/>
              </w:rPr>
              <w:t>786±25</w:t>
            </w:r>
          </w:p>
        </w:tc>
        <w:tc>
          <w:tcPr>
            <w:tcW w:w="4690" w:type="dxa"/>
            <w:tcBorders>
              <w:top w:val="nil"/>
              <w:left w:val="nil"/>
              <w:bottom w:val="nil"/>
              <w:right w:val="nil"/>
            </w:tcBorders>
            <w:shd w:val="clear" w:color="auto" w:fill="auto"/>
            <w:vAlign w:val="bottom"/>
          </w:tcPr>
          <w:p w14:paraId="590F6B16" w14:textId="77777777" w:rsidR="002F256F" w:rsidRDefault="00EA2935">
            <w:pPr>
              <w:spacing w:line="240" w:lineRule="auto"/>
              <w:ind w:firstLine="0"/>
              <w:rPr>
                <w:color w:val="0070C0"/>
                <w:sz w:val="20"/>
                <w:szCs w:val="20"/>
              </w:rPr>
            </w:pPr>
            <w:r>
              <w:rPr>
                <w:color w:val="0070C0"/>
                <w:sz w:val="20"/>
                <w:szCs w:val="20"/>
              </w:rPr>
              <w:t xml:space="preserve">Holland </w:t>
            </w:r>
            <w:proofErr w:type="spellStart"/>
            <w:r>
              <w:rPr>
                <w:color w:val="0070C0"/>
                <w:sz w:val="20"/>
                <w:szCs w:val="20"/>
              </w:rPr>
              <w:t>ve</w:t>
            </w:r>
            <w:proofErr w:type="spellEnd"/>
            <w:r>
              <w:rPr>
                <w:color w:val="0070C0"/>
                <w:sz w:val="20"/>
                <w:szCs w:val="20"/>
              </w:rPr>
              <w:t xml:space="preserve"> Blundy (1994)</w:t>
            </w:r>
          </w:p>
        </w:tc>
      </w:tr>
      <w:tr w:rsidR="002F256F" w14:paraId="5441B05D" w14:textId="77777777">
        <w:trPr>
          <w:trHeight w:val="255"/>
        </w:trPr>
        <w:tc>
          <w:tcPr>
            <w:tcW w:w="9659" w:type="dxa"/>
            <w:gridSpan w:val="5"/>
            <w:tcBorders>
              <w:top w:val="single" w:sz="4" w:space="0" w:color="000000"/>
              <w:left w:val="nil"/>
              <w:bottom w:val="single" w:sz="4" w:space="0" w:color="000000"/>
              <w:right w:val="nil"/>
            </w:tcBorders>
            <w:shd w:val="clear" w:color="auto" w:fill="auto"/>
            <w:vAlign w:val="bottom"/>
          </w:tcPr>
          <w:p w14:paraId="7A8826B4" w14:textId="686918FC" w:rsidR="00C82F87" w:rsidRDefault="00C82F87">
            <w:pPr>
              <w:spacing w:line="240" w:lineRule="auto"/>
              <w:ind w:firstLine="0"/>
              <w:jc w:val="center"/>
              <w:rPr>
                <w:b/>
                <w:sz w:val="20"/>
                <w:szCs w:val="20"/>
              </w:rPr>
            </w:pPr>
            <w:r>
              <w:rPr>
                <w:b/>
                <w:sz w:val="20"/>
                <w:szCs w:val="20"/>
              </w:rPr>
              <w:t xml:space="preserve">The </w:t>
            </w:r>
            <w:proofErr w:type="spellStart"/>
            <w:r>
              <w:rPr>
                <w:b/>
                <w:sz w:val="20"/>
                <w:szCs w:val="20"/>
              </w:rPr>
              <w:t>Hbl</w:t>
            </w:r>
            <w:proofErr w:type="spellEnd"/>
            <w:r>
              <w:rPr>
                <w:b/>
                <w:sz w:val="20"/>
                <w:szCs w:val="20"/>
              </w:rPr>
              <w:t>-Pl thermobarometer calculations based on Anderson and Smith pressure values</w:t>
            </w:r>
          </w:p>
        </w:tc>
      </w:tr>
      <w:tr w:rsidR="002F256F" w14:paraId="67AE58DA" w14:textId="77777777">
        <w:trPr>
          <w:trHeight w:val="255"/>
        </w:trPr>
        <w:tc>
          <w:tcPr>
            <w:tcW w:w="1647" w:type="dxa"/>
            <w:tcBorders>
              <w:top w:val="single" w:sz="4" w:space="0" w:color="000000"/>
              <w:left w:val="nil"/>
              <w:bottom w:val="nil"/>
              <w:right w:val="nil"/>
            </w:tcBorders>
            <w:shd w:val="clear" w:color="auto" w:fill="auto"/>
            <w:vAlign w:val="bottom"/>
          </w:tcPr>
          <w:p w14:paraId="7717CC0E" w14:textId="77777777" w:rsidR="002F256F" w:rsidRDefault="002F256F">
            <w:pPr>
              <w:spacing w:line="240" w:lineRule="auto"/>
              <w:ind w:firstLine="0"/>
              <w:rPr>
                <w:sz w:val="20"/>
                <w:szCs w:val="20"/>
              </w:rPr>
            </w:pPr>
          </w:p>
        </w:tc>
        <w:tc>
          <w:tcPr>
            <w:tcW w:w="1107" w:type="dxa"/>
            <w:tcBorders>
              <w:top w:val="single" w:sz="4" w:space="0" w:color="000000"/>
              <w:left w:val="nil"/>
              <w:bottom w:val="nil"/>
              <w:right w:val="nil"/>
            </w:tcBorders>
            <w:shd w:val="clear" w:color="auto" w:fill="auto"/>
            <w:vAlign w:val="bottom"/>
          </w:tcPr>
          <w:p w14:paraId="66FC20FB" w14:textId="77777777" w:rsidR="002F256F" w:rsidRDefault="00EA2935">
            <w:pPr>
              <w:spacing w:line="240" w:lineRule="auto"/>
              <w:ind w:firstLine="0"/>
              <w:jc w:val="center"/>
              <w:rPr>
                <w:b/>
                <w:sz w:val="20"/>
                <w:szCs w:val="20"/>
              </w:rPr>
            </w:pPr>
            <w:r>
              <w:rPr>
                <w:b/>
                <w:sz w:val="20"/>
                <w:szCs w:val="20"/>
              </w:rPr>
              <w:t>Min</w:t>
            </w:r>
          </w:p>
        </w:tc>
        <w:tc>
          <w:tcPr>
            <w:tcW w:w="1107" w:type="dxa"/>
            <w:tcBorders>
              <w:top w:val="single" w:sz="4" w:space="0" w:color="000000"/>
              <w:left w:val="nil"/>
              <w:bottom w:val="nil"/>
              <w:right w:val="nil"/>
            </w:tcBorders>
            <w:shd w:val="clear" w:color="auto" w:fill="auto"/>
            <w:vAlign w:val="bottom"/>
          </w:tcPr>
          <w:p w14:paraId="718A2C99" w14:textId="77777777" w:rsidR="002F256F" w:rsidRDefault="00EA2935">
            <w:pPr>
              <w:spacing w:line="240" w:lineRule="auto"/>
              <w:ind w:firstLine="0"/>
              <w:jc w:val="center"/>
              <w:rPr>
                <w:b/>
                <w:sz w:val="20"/>
                <w:szCs w:val="20"/>
              </w:rPr>
            </w:pPr>
            <w:proofErr w:type="spellStart"/>
            <w:r>
              <w:rPr>
                <w:b/>
                <w:sz w:val="20"/>
                <w:szCs w:val="20"/>
              </w:rPr>
              <w:t>Mak</w:t>
            </w:r>
            <w:proofErr w:type="spellEnd"/>
          </w:p>
        </w:tc>
        <w:tc>
          <w:tcPr>
            <w:tcW w:w="1108" w:type="dxa"/>
            <w:tcBorders>
              <w:top w:val="single" w:sz="4" w:space="0" w:color="000000"/>
              <w:left w:val="nil"/>
              <w:bottom w:val="nil"/>
              <w:right w:val="nil"/>
            </w:tcBorders>
            <w:shd w:val="clear" w:color="auto" w:fill="auto"/>
            <w:vAlign w:val="bottom"/>
          </w:tcPr>
          <w:p w14:paraId="5CDDED9B" w14:textId="77777777" w:rsidR="002F256F" w:rsidRDefault="00EA2935">
            <w:pPr>
              <w:spacing w:line="240" w:lineRule="auto"/>
              <w:ind w:firstLine="0"/>
              <w:jc w:val="center"/>
              <w:rPr>
                <w:b/>
                <w:sz w:val="20"/>
                <w:szCs w:val="20"/>
              </w:rPr>
            </w:pPr>
            <w:r>
              <w:rPr>
                <w:b/>
                <w:sz w:val="20"/>
                <w:szCs w:val="20"/>
              </w:rPr>
              <w:t>Ort (=13)</w:t>
            </w:r>
          </w:p>
        </w:tc>
        <w:tc>
          <w:tcPr>
            <w:tcW w:w="4690" w:type="dxa"/>
            <w:tcBorders>
              <w:top w:val="single" w:sz="4" w:space="0" w:color="000000"/>
              <w:left w:val="nil"/>
              <w:bottom w:val="nil"/>
              <w:right w:val="nil"/>
            </w:tcBorders>
            <w:shd w:val="clear" w:color="auto" w:fill="auto"/>
            <w:vAlign w:val="bottom"/>
          </w:tcPr>
          <w:p w14:paraId="48F12F3F" w14:textId="77777777" w:rsidR="002F256F" w:rsidRDefault="00EA2935">
            <w:pPr>
              <w:spacing w:line="240" w:lineRule="auto"/>
              <w:ind w:firstLine="0"/>
              <w:rPr>
                <w:sz w:val="20"/>
                <w:szCs w:val="20"/>
              </w:rPr>
            </w:pPr>
            <w:proofErr w:type="spellStart"/>
            <w:r>
              <w:rPr>
                <w:b/>
                <w:sz w:val="20"/>
                <w:szCs w:val="20"/>
              </w:rPr>
              <w:t>Referans</w:t>
            </w:r>
            <w:proofErr w:type="spellEnd"/>
          </w:p>
        </w:tc>
      </w:tr>
      <w:tr w:rsidR="002F256F" w14:paraId="215E855F" w14:textId="77777777">
        <w:trPr>
          <w:trHeight w:val="255"/>
        </w:trPr>
        <w:tc>
          <w:tcPr>
            <w:tcW w:w="1647" w:type="dxa"/>
            <w:tcBorders>
              <w:top w:val="nil"/>
              <w:left w:val="nil"/>
              <w:bottom w:val="nil"/>
              <w:right w:val="nil"/>
            </w:tcBorders>
            <w:shd w:val="clear" w:color="auto" w:fill="auto"/>
            <w:vAlign w:val="bottom"/>
          </w:tcPr>
          <w:p w14:paraId="2693A2A6" w14:textId="77777777" w:rsidR="002F256F" w:rsidRDefault="00EA2935">
            <w:pPr>
              <w:spacing w:line="240" w:lineRule="auto"/>
              <w:ind w:firstLine="0"/>
              <w:rPr>
                <w:sz w:val="20"/>
                <w:szCs w:val="20"/>
              </w:rPr>
            </w:pPr>
            <w:r>
              <w:rPr>
                <w:i/>
                <w:sz w:val="20"/>
                <w:szCs w:val="20"/>
              </w:rPr>
              <w:t>T</w:t>
            </w:r>
            <w:r>
              <w:rPr>
                <w:sz w:val="20"/>
                <w:szCs w:val="20"/>
              </w:rPr>
              <w:t xml:space="preserve"> (°C) HB1*</w:t>
            </w:r>
          </w:p>
        </w:tc>
        <w:tc>
          <w:tcPr>
            <w:tcW w:w="1107" w:type="dxa"/>
            <w:tcBorders>
              <w:top w:val="nil"/>
              <w:left w:val="nil"/>
              <w:bottom w:val="nil"/>
              <w:right w:val="nil"/>
            </w:tcBorders>
            <w:shd w:val="clear" w:color="auto" w:fill="auto"/>
            <w:vAlign w:val="center"/>
          </w:tcPr>
          <w:p w14:paraId="08D39306" w14:textId="77777777" w:rsidR="002F256F" w:rsidRDefault="00EA2935">
            <w:pPr>
              <w:spacing w:line="240" w:lineRule="auto"/>
              <w:ind w:firstLine="0"/>
              <w:jc w:val="center"/>
              <w:rPr>
                <w:sz w:val="20"/>
                <w:szCs w:val="20"/>
              </w:rPr>
            </w:pPr>
            <w:r>
              <w:rPr>
                <w:sz w:val="20"/>
                <w:szCs w:val="20"/>
              </w:rPr>
              <w:t>737</w:t>
            </w:r>
          </w:p>
        </w:tc>
        <w:tc>
          <w:tcPr>
            <w:tcW w:w="1107" w:type="dxa"/>
            <w:tcBorders>
              <w:top w:val="nil"/>
              <w:left w:val="nil"/>
              <w:bottom w:val="nil"/>
              <w:right w:val="nil"/>
            </w:tcBorders>
            <w:shd w:val="clear" w:color="auto" w:fill="auto"/>
            <w:vAlign w:val="center"/>
          </w:tcPr>
          <w:p w14:paraId="37BC030E" w14:textId="77777777" w:rsidR="002F256F" w:rsidRDefault="00EA2935">
            <w:pPr>
              <w:spacing w:line="240" w:lineRule="auto"/>
              <w:ind w:firstLine="0"/>
              <w:jc w:val="center"/>
              <w:rPr>
                <w:sz w:val="20"/>
                <w:szCs w:val="20"/>
              </w:rPr>
            </w:pPr>
            <w:r>
              <w:rPr>
                <w:sz w:val="20"/>
                <w:szCs w:val="20"/>
              </w:rPr>
              <w:t>791</w:t>
            </w:r>
          </w:p>
        </w:tc>
        <w:tc>
          <w:tcPr>
            <w:tcW w:w="1108" w:type="dxa"/>
            <w:tcBorders>
              <w:top w:val="nil"/>
              <w:left w:val="nil"/>
              <w:bottom w:val="nil"/>
              <w:right w:val="nil"/>
            </w:tcBorders>
            <w:shd w:val="clear" w:color="auto" w:fill="auto"/>
            <w:vAlign w:val="center"/>
          </w:tcPr>
          <w:p w14:paraId="42CDFA91" w14:textId="77777777" w:rsidR="002F256F" w:rsidRDefault="00EA2935">
            <w:pPr>
              <w:spacing w:line="240" w:lineRule="auto"/>
              <w:ind w:firstLine="0"/>
              <w:jc w:val="center"/>
              <w:rPr>
                <w:sz w:val="20"/>
                <w:szCs w:val="20"/>
              </w:rPr>
            </w:pPr>
            <w:r>
              <w:rPr>
                <w:sz w:val="20"/>
                <w:szCs w:val="20"/>
              </w:rPr>
              <w:t>759±12</w:t>
            </w:r>
          </w:p>
        </w:tc>
        <w:tc>
          <w:tcPr>
            <w:tcW w:w="4690" w:type="dxa"/>
            <w:tcBorders>
              <w:top w:val="nil"/>
              <w:left w:val="nil"/>
              <w:bottom w:val="nil"/>
              <w:right w:val="nil"/>
            </w:tcBorders>
            <w:shd w:val="clear" w:color="auto" w:fill="auto"/>
            <w:vAlign w:val="bottom"/>
          </w:tcPr>
          <w:p w14:paraId="73125547" w14:textId="77777777" w:rsidR="002F256F" w:rsidRDefault="00EA2935">
            <w:pPr>
              <w:spacing w:line="240" w:lineRule="auto"/>
              <w:ind w:firstLine="0"/>
              <w:rPr>
                <w:color w:val="0070C0"/>
                <w:sz w:val="20"/>
                <w:szCs w:val="20"/>
              </w:rPr>
            </w:pPr>
            <w:r>
              <w:rPr>
                <w:color w:val="0070C0"/>
                <w:sz w:val="20"/>
                <w:szCs w:val="20"/>
              </w:rPr>
              <w:t xml:space="preserve">Holland </w:t>
            </w:r>
            <w:proofErr w:type="spellStart"/>
            <w:r>
              <w:rPr>
                <w:color w:val="0070C0"/>
                <w:sz w:val="20"/>
                <w:szCs w:val="20"/>
              </w:rPr>
              <w:t>ve</w:t>
            </w:r>
            <w:proofErr w:type="spellEnd"/>
            <w:r>
              <w:rPr>
                <w:color w:val="0070C0"/>
                <w:sz w:val="20"/>
                <w:szCs w:val="20"/>
              </w:rPr>
              <w:t xml:space="preserve"> Blundy (1994)</w:t>
            </w:r>
          </w:p>
        </w:tc>
      </w:tr>
      <w:tr w:rsidR="002F256F" w14:paraId="6DFFF5EB" w14:textId="77777777">
        <w:trPr>
          <w:trHeight w:val="255"/>
        </w:trPr>
        <w:tc>
          <w:tcPr>
            <w:tcW w:w="1647" w:type="dxa"/>
            <w:tcBorders>
              <w:top w:val="nil"/>
              <w:left w:val="nil"/>
              <w:bottom w:val="nil"/>
              <w:right w:val="nil"/>
            </w:tcBorders>
            <w:shd w:val="clear" w:color="auto" w:fill="auto"/>
            <w:vAlign w:val="bottom"/>
          </w:tcPr>
          <w:p w14:paraId="422F5BAA" w14:textId="77777777" w:rsidR="002F256F" w:rsidRDefault="00EA2935">
            <w:pPr>
              <w:spacing w:line="240" w:lineRule="auto"/>
              <w:ind w:firstLine="0"/>
              <w:rPr>
                <w:sz w:val="20"/>
                <w:szCs w:val="20"/>
              </w:rPr>
            </w:pPr>
            <w:r>
              <w:rPr>
                <w:sz w:val="20"/>
                <w:szCs w:val="20"/>
              </w:rPr>
              <w:t xml:space="preserve">    </w:t>
            </w:r>
            <w:r>
              <w:rPr>
                <w:i/>
                <w:sz w:val="20"/>
                <w:szCs w:val="20"/>
              </w:rPr>
              <w:t>P</w:t>
            </w:r>
            <w:r>
              <w:rPr>
                <w:sz w:val="20"/>
                <w:szCs w:val="20"/>
              </w:rPr>
              <w:t>(kbar) HB1*</w:t>
            </w:r>
          </w:p>
        </w:tc>
        <w:tc>
          <w:tcPr>
            <w:tcW w:w="1107" w:type="dxa"/>
            <w:tcBorders>
              <w:top w:val="nil"/>
              <w:left w:val="nil"/>
              <w:bottom w:val="nil"/>
              <w:right w:val="nil"/>
            </w:tcBorders>
            <w:shd w:val="clear" w:color="auto" w:fill="auto"/>
            <w:vAlign w:val="center"/>
          </w:tcPr>
          <w:p w14:paraId="2DDC4D8B" w14:textId="77777777" w:rsidR="002F256F" w:rsidRDefault="00EA2935">
            <w:pPr>
              <w:spacing w:line="240" w:lineRule="auto"/>
              <w:ind w:firstLine="0"/>
              <w:jc w:val="center"/>
              <w:rPr>
                <w:sz w:val="20"/>
                <w:szCs w:val="20"/>
              </w:rPr>
            </w:pPr>
            <w:r>
              <w:rPr>
                <w:sz w:val="20"/>
                <w:szCs w:val="20"/>
              </w:rPr>
              <w:t>2.0</w:t>
            </w:r>
          </w:p>
        </w:tc>
        <w:tc>
          <w:tcPr>
            <w:tcW w:w="1107" w:type="dxa"/>
            <w:tcBorders>
              <w:top w:val="nil"/>
              <w:left w:val="nil"/>
              <w:bottom w:val="nil"/>
              <w:right w:val="nil"/>
            </w:tcBorders>
            <w:shd w:val="clear" w:color="auto" w:fill="auto"/>
            <w:vAlign w:val="center"/>
          </w:tcPr>
          <w:p w14:paraId="77979D97" w14:textId="77777777" w:rsidR="002F256F" w:rsidRDefault="00EA2935">
            <w:pPr>
              <w:spacing w:line="240" w:lineRule="auto"/>
              <w:ind w:firstLine="0"/>
              <w:jc w:val="center"/>
              <w:rPr>
                <w:sz w:val="20"/>
                <w:szCs w:val="20"/>
              </w:rPr>
            </w:pPr>
            <w:r>
              <w:rPr>
                <w:sz w:val="20"/>
                <w:szCs w:val="20"/>
              </w:rPr>
              <w:t>3.0</w:t>
            </w:r>
          </w:p>
        </w:tc>
        <w:tc>
          <w:tcPr>
            <w:tcW w:w="1108" w:type="dxa"/>
            <w:tcBorders>
              <w:top w:val="nil"/>
              <w:left w:val="nil"/>
              <w:bottom w:val="nil"/>
              <w:right w:val="nil"/>
            </w:tcBorders>
            <w:shd w:val="clear" w:color="auto" w:fill="auto"/>
            <w:vAlign w:val="center"/>
          </w:tcPr>
          <w:p w14:paraId="0E85B0BB" w14:textId="77777777" w:rsidR="002F256F" w:rsidRDefault="00EA2935">
            <w:pPr>
              <w:spacing w:line="240" w:lineRule="auto"/>
              <w:ind w:firstLine="0"/>
              <w:jc w:val="center"/>
              <w:rPr>
                <w:sz w:val="20"/>
                <w:szCs w:val="20"/>
              </w:rPr>
            </w:pPr>
            <w:r>
              <w:rPr>
                <w:sz w:val="20"/>
                <w:szCs w:val="20"/>
              </w:rPr>
              <w:t>2.4±0.2</w:t>
            </w:r>
          </w:p>
        </w:tc>
        <w:tc>
          <w:tcPr>
            <w:tcW w:w="4690" w:type="dxa"/>
            <w:tcBorders>
              <w:top w:val="nil"/>
              <w:left w:val="nil"/>
              <w:bottom w:val="nil"/>
              <w:right w:val="nil"/>
            </w:tcBorders>
            <w:shd w:val="clear" w:color="auto" w:fill="auto"/>
            <w:vAlign w:val="bottom"/>
          </w:tcPr>
          <w:p w14:paraId="39D9A79D" w14:textId="77777777" w:rsidR="002F256F" w:rsidRDefault="00EA2935">
            <w:pPr>
              <w:spacing w:line="240" w:lineRule="auto"/>
              <w:ind w:firstLine="0"/>
              <w:rPr>
                <w:color w:val="0070C0"/>
                <w:sz w:val="20"/>
                <w:szCs w:val="20"/>
              </w:rPr>
            </w:pPr>
            <w:r>
              <w:rPr>
                <w:color w:val="0070C0"/>
                <w:sz w:val="20"/>
                <w:szCs w:val="20"/>
              </w:rPr>
              <w:t xml:space="preserve">Anderson </w:t>
            </w:r>
            <w:proofErr w:type="spellStart"/>
            <w:r>
              <w:rPr>
                <w:color w:val="0070C0"/>
                <w:sz w:val="20"/>
                <w:szCs w:val="20"/>
              </w:rPr>
              <w:t>ve</w:t>
            </w:r>
            <w:proofErr w:type="spellEnd"/>
            <w:r>
              <w:rPr>
                <w:color w:val="0070C0"/>
                <w:sz w:val="20"/>
                <w:szCs w:val="20"/>
              </w:rPr>
              <w:t xml:space="preserve"> Smith (1995)</w:t>
            </w:r>
          </w:p>
        </w:tc>
      </w:tr>
      <w:tr w:rsidR="002F256F" w14:paraId="46BB1B3C" w14:textId="77777777">
        <w:trPr>
          <w:trHeight w:val="255"/>
        </w:trPr>
        <w:tc>
          <w:tcPr>
            <w:tcW w:w="1647" w:type="dxa"/>
            <w:tcBorders>
              <w:top w:val="nil"/>
              <w:left w:val="nil"/>
              <w:bottom w:val="nil"/>
              <w:right w:val="nil"/>
            </w:tcBorders>
            <w:shd w:val="clear" w:color="auto" w:fill="auto"/>
            <w:vAlign w:val="bottom"/>
          </w:tcPr>
          <w:p w14:paraId="0F8A27F1" w14:textId="77777777" w:rsidR="002F256F" w:rsidRDefault="00EA2935">
            <w:pPr>
              <w:spacing w:line="240" w:lineRule="auto"/>
              <w:ind w:firstLine="0"/>
              <w:rPr>
                <w:sz w:val="20"/>
                <w:szCs w:val="20"/>
              </w:rPr>
            </w:pPr>
            <w:r>
              <w:rPr>
                <w:i/>
                <w:sz w:val="20"/>
                <w:szCs w:val="20"/>
              </w:rPr>
              <w:t>T</w:t>
            </w:r>
            <w:r>
              <w:rPr>
                <w:sz w:val="20"/>
                <w:szCs w:val="20"/>
              </w:rPr>
              <w:t xml:space="preserve"> (°C) HB2**</w:t>
            </w:r>
          </w:p>
        </w:tc>
        <w:tc>
          <w:tcPr>
            <w:tcW w:w="1107" w:type="dxa"/>
            <w:tcBorders>
              <w:top w:val="nil"/>
              <w:left w:val="nil"/>
              <w:bottom w:val="nil"/>
              <w:right w:val="nil"/>
            </w:tcBorders>
            <w:shd w:val="clear" w:color="auto" w:fill="auto"/>
            <w:vAlign w:val="center"/>
          </w:tcPr>
          <w:p w14:paraId="422B0DDC" w14:textId="77777777" w:rsidR="002F256F" w:rsidRDefault="00EA2935">
            <w:pPr>
              <w:spacing w:line="240" w:lineRule="auto"/>
              <w:ind w:firstLine="0"/>
              <w:jc w:val="center"/>
              <w:rPr>
                <w:sz w:val="20"/>
                <w:szCs w:val="20"/>
              </w:rPr>
            </w:pPr>
            <w:r>
              <w:rPr>
                <w:sz w:val="20"/>
                <w:szCs w:val="20"/>
              </w:rPr>
              <w:t>747</w:t>
            </w:r>
          </w:p>
        </w:tc>
        <w:tc>
          <w:tcPr>
            <w:tcW w:w="1107" w:type="dxa"/>
            <w:tcBorders>
              <w:top w:val="nil"/>
              <w:left w:val="nil"/>
              <w:bottom w:val="nil"/>
              <w:right w:val="nil"/>
            </w:tcBorders>
            <w:shd w:val="clear" w:color="auto" w:fill="auto"/>
            <w:vAlign w:val="center"/>
          </w:tcPr>
          <w:p w14:paraId="08BF8B70" w14:textId="77777777" w:rsidR="002F256F" w:rsidRDefault="00EA2935">
            <w:pPr>
              <w:spacing w:line="240" w:lineRule="auto"/>
              <w:ind w:firstLine="0"/>
              <w:jc w:val="center"/>
              <w:rPr>
                <w:sz w:val="20"/>
                <w:szCs w:val="20"/>
              </w:rPr>
            </w:pPr>
            <w:r>
              <w:rPr>
                <w:sz w:val="20"/>
                <w:szCs w:val="20"/>
              </w:rPr>
              <w:t>791</w:t>
            </w:r>
          </w:p>
        </w:tc>
        <w:tc>
          <w:tcPr>
            <w:tcW w:w="1108" w:type="dxa"/>
            <w:tcBorders>
              <w:top w:val="nil"/>
              <w:left w:val="nil"/>
              <w:bottom w:val="nil"/>
              <w:right w:val="nil"/>
            </w:tcBorders>
            <w:shd w:val="clear" w:color="auto" w:fill="auto"/>
            <w:vAlign w:val="center"/>
          </w:tcPr>
          <w:p w14:paraId="37550B59" w14:textId="77777777" w:rsidR="002F256F" w:rsidRDefault="00EA2935">
            <w:pPr>
              <w:spacing w:line="240" w:lineRule="auto"/>
              <w:ind w:firstLine="0"/>
              <w:jc w:val="center"/>
              <w:rPr>
                <w:sz w:val="20"/>
                <w:szCs w:val="20"/>
              </w:rPr>
            </w:pPr>
            <w:r>
              <w:rPr>
                <w:sz w:val="20"/>
                <w:szCs w:val="20"/>
              </w:rPr>
              <w:t>768±11</w:t>
            </w:r>
          </w:p>
        </w:tc>
        <w:tc>
          <w:tcPr>
            <w:tcW w:w="4690" w:type="dxa"/>
            <w:tcBorders>
              <w:top w:val="nil"/>
              <w:left w:val="nil"/>
              <w:bottom w:val="nil"/>
              <w:right w:val="nil"/>
            </w:tcBorders>
            <w:shd w:val="clear" w:color="auto" w:fill="auto"/>
            <w:vAlign w:val="bottom"/>
          </w:tcPr>
          <w:p w14:paraId="54A12FFF" w14:textId="77777777" w:rsidR="002F256F" w:rsidRDefault="00EA2935">
            <w:pPr>
              <w:spacing w:line="240" w:lineRule="auto"/>
              <w:ind w:firstLine="0"/>
              <w:rPr>
                <w:color w:val="0070C0"/>
                <w:sz w:val="20"/>
                <w:szCs w:val="20"/>
              </w:rPr>
            </w:pPr>
            <w:r>
              <w:rPr>
                <w:color w:val="0070C0"/>
                <w:sz w:val="20"/>
                <w:szCs w:val="20"/>
              </w:rPr>
              <w:t xml:space="preserve">Holland </w:t>
            </w:r>
            <w:proofErr w:type="spellStart"/>
            <w:r>
              <w:rPr>
                <w:color w:val="0070C0"/>
                <w:sz w:val="20"/>
                <w:szCs w:val="20"/>
              </w:rPr>
              <w:t>ve</w:t>
            </w:r>
            <w:proofErr w:type="spellEnd"/>
            <w:r>
              <w:rPr>
                <w:color w:val="0070C0"/>
                <w:sz w:val="20"/>
                <w:szCs w:val="20"/>
              </w:rPr>
              <w:t xml:space="preserve"> Blundy (1994)</w:t>
            </w:r>
          </w:p>
        </w:tc>
      </w:tr>
      <w:tr w:rsidR="002F256F" w14:paraId="40F3C1E6" w14:textId="77777777">
        <w:trPr>
          <w:trHeight w:val="255"/>
        </w:trPr>
        <w:tc>
          <w:tcPr>
            <w:tcW w:w="1647" w:type="dxa"/>
            <w:tcBorders>
              <w:top w:val="nil"/>
              <w:left w:val="nil"/>
              <w:bottom w:val="single" w:sz="4" w:space="0" w:color="000000"/>
              <w:right w:val="nil"/>
            </w:tcBorders>
            <w:shd w:val="clear" w:color="auto" w:fill="auto"/>
            <w:vAlign w:val="bottom"/>
          </w:tcPr>
          <w:p w14:paraId="13109F39" w14:textId="77777777" w:rsidR="002F256F" w:rsidRDefault="00EA2935">
            <w:pPr>
              <w:spacing w:line="240" w:lineRule="auto"/>
              <w:ind w:firstLine="0"/>
              <w:rPr>
                <w:sz w:val="20"/>
                <w:szCs w:val="20"/>
              </w:rPr>
            </w:pPr>
            <w:r>
              <w:rPr>
                <w:sz w:val="20"/>
                <w:szCs w:val="20"/>
              </w:rPr>
              <w:t xml:space="preserve">   </w:t>
            </w:r>
            <w:r>
              <w:rPr>
                <w:i/>
                <w:sz w:val="20"/>
                <w:szCs w:val="20"/>
              </w:rPr>
              <w:t>P</w:t>
            </w:r>
            <w:r>
              <w:rPr>
                <w:sz w:val="20"/>
                <w:szCs w:val="20"/>
              </w:rPr>
              <w:t>(kbar) HB2**</w:t>
            </w:r>
          </w:p>
        </w:tc>
        <w:tc>
          <w:tcPr>
            <w:tcW w:w="1107" w:type="dxa"/>
            <w:tcBorders>
              <w:top w:val="nil"/>
              <w:left w:val="nil"/>
              <w:bottom w:val="single" w:sz="4" w:space="0" w:color="000000"/>
              <w:right w:val="nil"/>
            </w:tcBorders>
            <w:shd w:val="clear" w:color="auto" w:fill="auto"/>
            <w:vAlign w:val="center"/>
          </w:tcPr>
          <w:p w14:paraId="7FB8F9B0" w14:textId="77777777" w:rsidR="002F256F" w:rsidRDefault="00EA2935">
            <w:pPr>
              <w:spacing w:line="240" w:lineRule="auto"/>
              <w:ind w:firstLine="0"/>
              <w:jc w:val="center"/>
              <w:rPr>
                <w:sz w:val="20"/>
                <w:szCs w:val="20"/>
              </w:rPr>
            </w:pPr>
            <w:r>
              <w:rPr>
                <w:sz w:val="20"/>
                <w:szCs w:val="20"/>
              </w:rPr>
              <w:t>2.0</w:t>
            </w:r>
          </w:p>
        </w:tc>
        <w:tc>
          <w:tcPr>
            <w:tcW w:w="1107" w:type="dxa"/>
            <w:tcBorders>
              <w:top w:val="nil"/>
              <w:left w:val="nil"/>
              <w:bottom w:val="single" w:sz="4" w:space="0" w:color="000000"/>
              <w:right w:val="nil"/>
            </w:tcBorders>
            <w:shd w:val="clear" w:color="auto" w:fill="auto"/>
            <w:vAlign w:val="center"/>
          </w:tcPr>
          <w:p w14:paraId="764FC6AD" w14:textId="77777777" w:rsidR="002F256F" w:rsidRDefault="00EA2935">
            <w:pPr>
              <w:spacing w:line="240" w:lineRule="auto"/>
              <w:ind w:firstLine="0"/>
              <w:jc w:val="center"/>
              <w:rPr>
                <w:sz w:val="20"/>
                <w:szCs w:val="20"/>
              </w:rPr>
            </w:pPr>
            <w:r>
              <w:rPr>
                <w:sz w:val="20"/>
                <w:szCs w:val="20"/>
              </w:rPr>
              <w:t>2.8</w:t>
            </w:r>
          </w:p>
        </w:tc>
        <w:tc>
          <w:tcPr>
            <w:tcW w:w="1108" w:type="dxa"/>
            <w:tcBorders>
              <w:top w:val="nil"/>
              <w:left w:val="nil"/>
              <w:bottom w:val="single" w:sz="4" w:space="0" w:color="000000"/>
              <w:right w:val="nil"/>
            </w:tcBorders>
            <w:shd w:val="clear" w:color="auto" w:fill="auto"/>
            <w:vAlign w:val="center"/>
          </w:tcPr>
          <w:p w14:paraId="6D85D0DB" w14:textId="77777777" w:rsidR="002F256F" w:rsidRDefault="00EA2935">
            <w:pPr>
              <w:spacing w:line="240" w:lineRule="auto"/>
              <w:ind w:firstLine="0"/>
              <w:jc w:val="center"/>
              <w:rPr>
                <w:sz w:val="20"/>
                <w:szCs w:val="20"/>
              </w:rPr>
            </w:pPr>
            <w:r>
              <w:rPr>
                <w:sz w:val="20"/>
                <w:szCs w:val="20"/>
              </w:rPr>
              <w:t>2.2±0.2</w:t>
            </w:r>
          </w:p>
        </w:tc>
        <w:tc>
          <w:tcPr>
            <w:tcW w:w="4690" w:type="dxa"/>
            <w:tcBorders>
              <w:top w:val="nil"/>
              <w:left w:val="nil"/>
              <w:bottom w:val="single" w:sz="4" w:space="0" w:color="000000"/>
              <w:right w:val="nil"/>
            </w:tcBorders>
            <w:shd w:val="clear" w:color="auto" w:fill="auto"/>
            <w:vAlign w:val="bottom"/>
          </w:tcPr>
          <w:p w14:paraId="41AA650F" w14:textId="77777777" w:rsidR="002F256F" w:rsidRDefault="00EA2935">
            <w:pPr>
              <w:spacing w:line="240" w:lineRule="auto"/>
              <w:ind w:firstLine="0"/>
              <w:rPr>
                <w:color w:val="0070C0"/>
                <w:sz w:val="20"/>
                <w:szCs w:val="20"/>
              </w:rPr>
            </w:pPr>
            <w:r>
              <w:rPr>
                <w:color w:val="0070C0"/>
                <w:sz w:val="20"/>
                <w:szCs w:val="20"/>
              </w:rPr>
              <w:t xml:space="preserve">Anderson </w:t>
            </w:r>
            <w:proofErr w:type="spellStart"/>
            <w:r>
              <w:rPr>
                <w:color w:val="0070C0"/>
                <w:sz w:val="20"/>
                <w:szCs w:val="20"/>
              </w:rPr>
              <w:t>ve</w:t>
            </w:r>
            <w:proofErr w:type="spellEnd"/>
            <w:r>
              <w:rPr>
                <w:color w:val="0070C0"/>
                <w:sz w:val="20"/>
                <w:szCs w:val="20"/>
              </w:rPr>
              <w:t xml:space="preserve"> Smith (1995)</w:t>
            </w:r>
          </w:p>
        </w:tc>
      </w:tr>
      <w:tr w:rsidR="002F256F" w14:paraId="5294E856" w14:textId="77777777">
        <w:trPr>
          <w:trHeight w:val="255"/>
        </w:trPr>
        <w:tc>
          <w:tcPr>
            <w:tcW w:w="9659" w:type="dxa"/>
            <w:gridSpan w:val="5"/>
            <w:tcBorders>
              <w:top w:val="single" w:sz="4" w:space="0" w:color="000000"/>
              <w:left w:val="nil"/>
              <w:bottom w:val="single" w:sz="4" w:space="0" w:color="000000"/>
              <w:right w:val="nil"/>
            </w:tcBorders>
            <w:shd w:val="clear" w:color="auto" w:fill="auto"/>
            <w:vAlign w:val="bottom"/>
          </w:tcPr>
          <w:p w14:paraId="6262590A" w14:textId="7B728B26" w:rsidR="002F256F" w:rsidRDefault="00EA2935">
            <w:pPr>
              <w:spacing w:line="240" w:lineRule="auto"/>
              <w:ind w:firstLine="0"/>
              <w:rPr>
                <w:sz w:val="16"/>
                <w:szCs w:val="16"/>
              </w:rPr>
            </w:pPr>
            <w:r>
              <w:rPr>
                <w:sz w:val="16"/>
                <w:szCs w:val="16"/>
              </w:rPr>
              <w:t xml:space="preserve">*HB1’94, Holland </w:t>
            </w:r>
            <w:proofErr w:type="spellStart"/>
            <w:r>
              <w:rPr>
                <w:sz w:val="16"/>
                <w:szCs w:val="16"/>
              </w:rPr>
              <w:t>ve</w:t>
            </w:r>
            <w:proofErr w:type="spellEnd"/>
            <w:r>
              <w:rPr>
                <w:sz w:val="16"/>
                <w:szCs w:val="16"/>
              </w:rPr>
              <w:t xml:space="preserve"> Blundy (1994) </w:t>
            </w:r>
            <w:proofErr w:type="spellStart"/>
            <w:r>
              <w:rPr>
                <w:sz w:val="16"/>
                <w:szCs w:val="16"/>
              </w:rPr>
              <w:t>Hbl</w:t>
            </w:r>
            <w:proofErr w:type="spellEnd"/>
            <w:r>
              <w:rPr>
                <w:sz w:val="16"/>
                <w:szCs w:val="16"/>
              </w:rPr>
              <w:t xml:space="preserve">-Pl </w:t>
            </w:r>
            <w:r w:rsidR="00C82F87">
              <w:rPr>
                <w:sz w:val="16"/>
                <w:szCs w:val="16"/>
              </w:rPr>
              <w:t>thermometer calibration reaction</w:t>
            </w:r>
            <w:r>
              <w:rPr>
                <w:sz w:val="16"/>
                <w:szCs w:val="16"/>
              </w:rPr>
              <w:t xml:space="preserve">: </w:t>
            </w:r>
            <w:proofErr w:type="spellStart"/>
            <w:r>
              <w:rPr>
                <w:sz w:val="16"/>
                <w:szCs w:val="16"/>
              </w:rPr>
              <w:t>edenit</w:t>
            </w:r>
            <w:r w:rsidR="00C82F87">
              <w:rPr>
                <w:sz w:val="16"/>
                <w:szCs w:val="16"/>
              </w:rPr>
              <w:t>e</w:t>
            </w:r>
            <w:proofErr w:type="spellEnd"/>
            <w:r>
              <w:rPr>
                <w:sz w:val="16"/>
                <w:szCs w:val="16"/>
              </w:rPr>
              <w:t xml:space="preserve"> + 4 </w:t>
            </w:r>
            <w:r w:rsidR="00C82F87">
              <w:rPr>
                <w:sz w:val="16"/>
                <w:szCs w:val="16"/>
              </w:rPr>
              <w:t>quartz</w:t>
            </w:r>
            <w:r>
              <w:rPr>
                <w:sz w:val="16"/>
                <w:szCs w:val="16"/>
              </w:rPr>
              <w:t xml:space="preserve"> = </w:t>
            </w:r>
            <w:proofErr w:type="spellStart"/>
            <w:r>
              <w:rPr>
                <w:sz w:val="16"/>
                <w:szCs w:val="16"/>
              </w:rPr>
              <w:t>t</w:t>
            </w:r>
            <w:r w:rsidR="00C82F87">
              <w:rPr>
                <w:sz w:val="16"/>
                <w:szCs w:val="16"/>
              </w:rPr>
              <w:t>h</w:t>
            </w:r>
            <w:r>
              <w:rPr>
                <w:sz w:val="16"/>
                <w:szCs w:val="16"/>
              </w:rPr>
              <w:t>remolit</w:t>
            </w:r>
            <w:r w:rsidR="00C82F87">
              <w:rPr>
                <w:sz w:val="16"/>
                <w:szCs w:val="16"/>
              </w:rPr>
              <w:t>e</w:t>
            </w:r>
            <w:proofErr w:type="spellEnd"/>
            <w:r>
              <w:rPr>
                <w:sz w:val="16"/>
                <w:szCs w:val="16"/>
              </w:rPr>
              <w:t xml:space="preserve"> + albit</w:t>
            </w:r>
            <w:r w:rsidR="00C82F87">
              <w:rPr>
                <w:sz w:val="16"/>
                <w:szCs w:val="16"/>
              </w:rPr>
              <w:t>e</w:t>
            </w:r>
          </w:p>
          <w:p w14:paraId="71FEAF38" w14:textId="5DF2FB4E" w:rsidR="002F256F" w:rsidRDefault="00EA2935">
            <w:pPr>
              <w:spacing w:line="240" w:lineRule="auto"/>
              <w:ind w:firstLine="0"/>
              <w:rPr>
                <w:sz w:val="16"/>
                <w:szCs w:val="16"/>
              </w:rPr>
            </w:pPr>
            <w:r>
              <w:rPr>
                <w:sz w:val="16"/>
                <w:szCs w:val="16"/>
              </w:rPr>
              <w:t xml:space="preserve">**HB2’94, Holland </w:t>
            </w:r>
            <w:proofErr w:type="spellStart"/>
            <w:r>
              <w:rPr>
                <w:sz w:val="16"/>
                <w:szCs w:val="16"/>
              </w:rPr>
              <w:t>ve</w:t>
            </w:r>
            <w:proofErr w:type="spellEnd"/>
            <w:r>
              <w:rPr>
                <w:sz w:val="16"/>
                <w:szCs w:val="16"/>
              </w:rPr>
              <w:t xml:space="preserve"> Blundy (1994) </w:t>
            </w:r>
            <w:proofErr w:type="spellStart"/>
            <w:r>
              <w:rPr>
                <w:sz w:val="16"/>
                <w:szCs w:val="16"/>
              </w:rPr>
              <w:t>Hbl</w:t>
            </w:r>
            <w:proofErr w:type="spellEnd"/>
            <w:r>
              <w:rPr>
                <w:sz w:val="16"/>
                <w:szCs w:val="16"/>
              </w:rPr>
              <w:t xml:space="preserve">-Pl </w:t>
            </w:r>
            <w:r w:rsidR="00C82F87">
              <w:rPr>
                <w:sz w:val="16"/>
                <w:szCs w:val="16"/>
              </w:rPr>
              <w:t>thermometer calibration reaction</w:t>
            </w:r>
            <w:r>
              <w:rPr>
                <w:sz w:val="16"/>
                <w:szCs w:val="16"/>
              </w:rPr>
              <w:t xml:space="preserve">: </w:t>
            </w:r>
            <w:proofErr w:type="spellStart"/>
            <w:r>
              <w:rPr>
                <w:sz w:val="16"/>
                <w:szCs w:val="16"/>
              </w:rPr>
              <w:t>edenit</w:t>
            </w:r>
            <w:r w:rsidR="00C82F87">
              <w:rPr>
                <w:sz w:val="16"/>
                <w:szCs w:val="16"/>
              </w:rPr>
              <w:t>e</w:t>
            </w:r>
            <w:proofErr w:type="spellEnd"/>
            <w:r>
              <w:rPr>
                <w:sz w:val="16"/>
                <w:szCs w:val="16"/>
              </w:rPr>
              <w:t xml:space="preserve"> +albit</w:t>
            </w:r>
            <w:r w:rsidR="00C82F87">
              <w:rPr>
                <w:sz w:val="16"/>
                <w:szCs w:val="16"/>
              </w:rPr>
              <w:t>e</w:t>
            </w:r>
            <w:r>
              <w:rPr>
                <w:sz w:val="16"/>
                <w:szCs w:val="16"/>
              </w:rPr>
              <w:t>=</w:t>
            </w:r>
            <w:proofErr w:type="spellStart"/>
            <w:r>
              <w:rPr>
                <w:sz w:val="16"/>
                <w:szCs w:val="16"/>
              </w:rPr>
              <w:t>rihterit</w:t>
            </w:r>
            <w:r w:rsidR="00C82F87">
              <w:rPr>
                <w:sz w:val="16"/>
                <w:szCs w:val="16"/>
              </w:rPr>
              <w:t>e</w:t>
            </w:r>
            <w:r>
              <w:rPr>
                <w:sz w:val="16"/>
                <w:szCs w:val="16"/>
              </w:rPr>
              <w:t>+anortit</w:t>
            </w:r>
            <w:r w:rsidR="00C82F87">
              <w:rPr>
                <w:sz w:val="16"/>
                <w:szCs w:val="16"/>
              </w:rPr>
              <w:t>e</w:t>
            </w:r>
            <w:proofErr w:type="spellEnd"/>
          </w:p>
        </w:tc>
      </w:tr>
    </w:tbl>
    <w:p w14:paraId="678785DB" w14:textId="77777777" w:rsidR="00C82F87" w:rsidRDefault="00C82F87">
      <w:pPr>
        <w:spacing w:line="240" w:lineRule="auto"/>
        <w:ind w:firstLine="0"/>
        <w:rPr>
          <w:b/>
          <w:i/>
          <w:sz w:val="22"/>
          <w:szCs w:val="22"/>
        </w:rPr>
      </w:pPr>
    </w:p>
    <w:p w14:paraId="232B4DFE" w14:textId="745121B8" w:rsidR="002F256F" w:rsidRDefault="00EA2935">
      <w:pPr>
        <w:spacing w:line="240" w:lineRule="auto"/>
        <w:ind w:firstLine="0"/>
        <w:rPr>
          <w:b/>
          <w:i/>
          <w:sz w:val="22"/>
          <w:szCs w:val="22"/>
        </w:rPr>
      </w:pPr>
      <w:r>
        <w:rPr>
          <w:b/>
          <w:i/>
          <w:sz w:val="22"/>
          <w:szCs w:val="22"/>
        </w:rPr>
        <w:t xml:space="preserve">3.3. </w:t>
      </w:r>
      <w:r w:rsidR="00FF6887">
        <w:rPr>
          <w:b/>
          <w:i/>
          <w:sz w:val="22"/>
          <w:szCs w:val="22"/>
        </w:rPr>
        <w:t>Equations and Symbols</w:t>
      </w:r>
    </w:p>
    <w:p w14:paraId="4F5BD82C" w14:textId="77777777" w:rsidR="002F256F" w:rsidRDefault="002F256F">
      <w:pPr>
        <w:spacing w:line="240" w:lineRule="auto"/>
        <w:ind w:firstLine="0"/>
        <w:rPr>
          <w:sz w:val="22"/>
          <w:szCs w:val="22"/>
        </w:rPr>
      </w:pPr>
    </w:p>
    <w:p w14:paraId="1180F417" w14:textId="67CF1A15" w:rsidR="002F256F" w:rsidRDefault="00EA2935">
      <w:pPr>
        <w:spacing w:line="240" w:lineRule="auto"/>
        <w:ind w:firstLine="0"/>
        <w:rPr>
          <w:b/>
          <w:i/>
          <w:sz w:val="22"/>
          <w:szCs w:val="22"/>
        </w:rPr>
      </w:pPr>
      <w:r>
        <w:rPr>
          <w:b/>
          <w:i/>
          <w:sz w:val="22"/>
          <w:szCs w:val="22"/>
        </w:rPr>
        <w:t xml:space="preserve">3.3.1. </w:t>
      </w:r>
      <w:r w:rsidR="00FF6887">
        <w:rPr>
          <w:b/>
          <w:i/>
          <w:sz w:val="22"/>
          <w:szCs w:val="22"/>
        </w:rPr>
        <w:t>Equations</w:t>
      </w:r>
    </w:p>
    <w:p w14:paraId="1B20E39C" w14:textId="77777777" w:rsidR="002F256F" w:rsidRDefault="002F256F">
      <w:pPr>
        <w:spacing w:line="240" w:lineRule="auto"/>
        <w:ind w:firstLine="0"/>
        <w:rPr>
          <w:sz w:val="22"/>
          <w:szCs w:val="22"/>
        </w:rPr>
      </w:pPr>
    </w:p>
    <w:p w14:paraId="451E9080" w14:textId="7D1A884A" w:rsidR="002F256F" w:rsidRPr="00905BA0" w:rsidRDefault="00D94C8C">
      <w:pPr>
        <w:spacing w:line="240" w:lineRule="auto"/>
        <w:ind w:firstLine="0"/>
        <w:rPr>
          <w:sz w:val="22"/>
          <w:szCs w:val="22"/>
        </w:rPr>
      </w:pPr>
      <w:r w:rsidRPr="00905BA0">
        <w:rPr>
          <w:sz w:val="22"/>
          <w:szCs w:val="22"/>
        </w:rPr>
        <w:t>Equations to be written in the text should preferably be written in plain text (equations 1-4</w:t>
      </w:r>
      <w:r w:rsidR="000406BA" w:rsidRPr="00905BA0">
        <w:rPr>
          <w:sz w:val="22"/>
          <w:szCs w:val="22"/>
        </w:rPr>
        <w:t>) or</w:t>
      </w:r>
      <w:r w:rsidRPr="00905BA0">
        <w:rPr>
          <w:sz w:val="22"/>
          <w:szCs w:val="22"/>
        </w:rPr>
        <w:t xml:space="preserve"> using the </w:t>
      </w:r>
      <w:proofErr w:type="spellStart"/>
      <w:r w:rsidRPr="00905BA0">
        <w:rPr>
          <w:sz w:val="22"/>
          <w:szCs w:val="22"/>
        </w:rPr>
        <w:t>MathType</w:t>
      </w:r>
      <w:proofErr w:type="spellEnd"/>
      <w:r w:rsidRPr="00905BA0">
        <w:rPr>
          <w:sz w:val="22"/>
          <w:szCs w:val="22"/>
        </w:rPr>
        <w:t xml:space="preserve"> editor. It can also be written with the equation editor in the Word program. Equations should be written left aligned in the article, numbered in parentheses on the right side of the page. Equation font type should be in the same font and size </w:t>
      </w:r>
      <w:r w:rsidR="003D22DF" w:rsidRPr="00905BA0">
        <w:rPr>
          <w:sz w:val="22"/>
          <w:szCs w:val="22"/>
        </w:rPr>
        <w:t>of</w:t>
      </w:r>
      <w:r w:rsidRPr="00905BA0">
        <w:rPr>
          <w:sz w:val="22"/>
          <w:szCs w:val="22"/>
        </w:rPr>
        <w:t xml:space="preserve"> the text. In compulsory situations, the text size can be given as 10 or 9</w:t>
      </w:r>
      <w:r w:rsidR="003D22DF" w:rsidRPr="00905BA0">
        <w:rPr>
          <w:sz w:val="22"/>
          <w:szCs w:val="22"/>
        </w:rPr>
        <w:t xml:space="preserve"> points</w:t>
      </w:r>
      <w:r w:rsidRPr="00905BA0">
        <w:rPr>
          <w:sz w:val="22"/>
          <w:szCs w:val="22"/>
        </w:rPr>
        <w:t xml:space="preserve">. Equations should be cited </w:t>
      </w:r>
      <w:r w:rsidR="003D22DF" w:rsidRPr="00905BA0">
        <w:rPr>
          <w:sz w:val="22"/>
          <w:szCs w:val="22"/>
        </w:rPr>
        <w:t>with</w:t>
      </w:r>
      <w:r w:rsidRPr="00905BA0">
        <w:rPr>
          <w:sz w:val="22"/>
          <w:szCs w:val="22"/>
        </w:rPr>
        <w:t>in the text.</w:t>
      </w:r>
    </w:p>
    <w:p w14:paraId="3866CF47" w14:textId="77777777" w:rsidR="003D22DF" w:rsidRPr="00905BA0" w:rsidRDefault="003D22DF">
      <w:pPr>
        <w:spacing w:line="240" w:lineRule="auto"/>
        <w:ind w:firstLine="0"/>
        <w:rPr>
          <w:sz w:val="22"/>
          <w:szCs w:val="22"/>
        </w:rPr>
      </w:pPr>
    </w:p>
    <w:p w14:paraId="1C1F2304" w14:textId="7A9444C5" w:rsidR="002F256F" w:rsidRPr="00905BA0" w:rsidRDefault="00EA2935">
      <w:pPr>
        <w:spacing w:line="240" w:lineRule="auto"/>
        <w:ind w:firstLine="0"/>
        <w:rPr>
          <w:sz w:val="22"/>
          <w:szCs w:val="22"/>
        </w:rPr>
      </w:pPr>
      <w:proofErr w:type="spellStart"/>
      <w:r w:rsidRPr="00905BA0">
        <w:rPr>
          <w:sz w:val="22"/>
          <w:szCs w:val="22"/>
        </w:rPr>
        <w:t>Edenite</w:t>
      </w:r>
      <w:proofErr w:type="spellEnd"/>
      <w:r w:rsidRPr="00905BA0">
        <w:rPr>
          <w:sz w:val="22"/>
          <w:szCs w:val="22"/>
        </w:rPr>
        <w:t xml:space="preserve"> + Albite = </w:t>
      </w:r>
      <w:proofErr w:type="spellStart"/>
      <w:r w:rsidRPr="00905BA0">
        <w:rPr>
          <w:sz w:val="22"/>
          <w:szCs w:val="22"/>
        </w:rPr>
        <w:t>Rihterite</w:t>
      </w:r>
      <w:proofErr w:type="spellEnd"/>
      <w:r w:rsidRPr="00905BA0">
        <w:rPr>
          <w:sz w:val="22"/>
          <w:szCs w:val="22"/>
        </w:rPr>
        <w:t xml:space="preserve">+ Anorthite                                                                                                        </w:t>
      </w:r>
      <w:proofErr w:type="gramStart"/>
      <w:r w:rsidRPr="00905BA0">
        <w:rPr>
          <w:sz w:val="22"/>
          <w:szCs w:val="22"/>
        </w:rPr>
        <w:t xml:space="preserve">   (</w:t>
      </w:r>
      <w:proofErr w:type="gramEnd"/>
      <w:r w:rsidR="00985740" w:rsidRPr="00905BA0">
        <w:rPr>
          <w:sz w:val="22"/>
          <w:szCs w:val="22"/>
        </w:rPr>
        <w:t>1</w:t>
      </w:r>
      <w:r w:rsidRPr="00905BA0">
        <w:rPr>
          <w:sz w:val="22"/>
          <w:szCs w:val="22"/>
        </w:rPr>
        <w:t>)</w:t>
      </w:r>
    </w:p>
    <w:p w14:paraId="718F0354" w14:textId="77777777" w:rsidR="002F256F" w:rsidRPr="00905BA0" w:rsidRDefault="002F256F">
      <w:pPr>
        <w:spacing w:line="240" w:lineRule="auto"/>
        <w:ind w:firstLine="0"/>
        <w:rPr>
          <w:sz w:val="22"/>
          <w:szCs w:val="22"/>
        </w:rPr>
      </w:pPr>
    </w:p>
    <w:p w14:paraId="167F942C" w14:textId="0CD497FA" w:rsidR="002F256F" w:rsidRPr="00905BA0" w:rsidRDefault="00EA2935">
      <w:pPr>
        <w:spacing w:line="240" w:lineRule="auto"/>
        <w:ind w:firstLine="0"/>
        <w:rPr>
          <w:sz w:val="22"/>
          <w:szCs w:val="22"/>
        </w:rPr>
      </w:pPr>
      <w:r w:rsidRPr="00905BA0">
        <w:rPr>
          <w:i/>
          <w:sz w:val="22"/>
          <w:szCs w:val="22"/>
        </w:rPr>
        <w:t>T</w:t>
      </w:r>
      <w:r w:rsidRPr="00905BA0">
        <w:rPr>
          <w:sz w:val="22"/>
          <w:szCs w:val="22"/>
        </w:rPr>
        <w:t xml:space="preserve"> = (0.677</w:t>
      </w:r>
      <w:r w:rsidRPr="00905BA0">
        <w:rPr>
          <w:i/>
          <w:sz w:val="22"/>
          <w:szCs w:val="22"/>
        </w:rPr>
        <w:t>P</w:t>
      </w:r>
      <w:r w:rsidRPr="00905BA0">
        <w:rPr>
          <w:sz w:val="22"/>
          <w:szCs w:val="22"/>
        </w:rPr>
        <w:t>-48.98+Y)</w:t>
      </w:r>
      <w:proofErr w:type="gramStart"/>
      <w:r w:rsidRPr="00905BA0">
        <w:rPr>
          <w:sz w:val="22"/>
          <w:szCs w:val="22"/>
        </w:rPr>
        <w:t>/(</w:t>
      </w:r>
      <w:proofErr w:type="gramEnd"/>
      <w:r w:rsidRPr="00905BA0">
        <w:rPr>
          <w:sz w:val="22"/>
          <w:szCs w:val="22"/>
        </w:rPr>
        <w:t>-0.0429 – 0.008314LnK)                                                                                            (</w:t>
      </w:r>
      <w:r w:rsidR="00985740" w:rsidRPr="00905BA0">
        <w:rPr>
          <w:sz w:val="22"/>
          <w:szCs w:val="22"/>
        </w:rPr>
        <w:t>2</w:t>
      </w:r>
      <w:r w:rsidRPr="00905BA0">
        <w:rPr>
          <w:sz w:val="22"/>
          <w:szCs w:val="22"/>
        </w:rPr>
        <w:t>)</w:t>
      </w:r>
    </w:p>
    <w:p w14:paraId="376409C4" w14:textId="77777777" w:rsidR="002F256F" w:rsidRPr="00905BA0" w:rsidRDefault="002F256F">
      <w:pPr>
        <w:spacing w:line="240" w:lineRule="auto"/>
        <w:ind w:firstLine="0"/>
        <w:rPr>
          <w:sz w:val="22"/>
          <w:szCs w:val="22"/>
        </w:rPr>
      </w:pPr>
    </w:p>
    <w:p w14:paraId="13D77D5F" w14:textId="1D9EBB31" w:rsidR="002F256F" w:rsidRPr="00905BA0" w:rsidRDefault="00EA2935">
      <w:pPr>
        <w:spacing w:line="240" w:lineRule="auto"/>
        <w:ind w:firstLine="0"/>
        <w:rPr>
          <w:sz w:val="22"/>
          <w:szCs w:val="22"/>
        </w:rPr>
      </w:pPr>
      <w:r w:rsidRPr="00905BA0">
        <w:rPr>
          <w:sz w:val="22"/>
          <w:szCs w:val="22"/>
        </w:rPr>
        <w:t xml:space="preserve">Y= 0 for </w:t>
      </w:r>
      <w:proofErr w:type="spellStart"/>
      <w:r w:rsidRPr="00905BA0">
        <w:rPr>
          <w:sz w:val="22"/>
          <w:szCs w:val="22"/>
        </w:rPr>
        <w:t>X</w:t>
      </w:r>
      <w:r w:rsidRPr="00905BA0">
        <w:rPr>
          <w:sz w:val="22"/>
          <w:szCs w:val="22"/>
          <w:vertAlign w:val="subscript"/>
        </w:rPr>
        <w:t>Ab</w:t>
      </w:r>
      <w:proofErr w:type="spellEnd"/>
      <w:r w:rsidRPr="00905BA0">
        <w:rPr>
          <w:sz w:val="22"/>
          <w:szCs w:val="22"/>
          <w:vertAlign w:val="subscript"/>
        </w:rPr>
        <w:t xml:space="preserve"> </w:t>
      </w:r>
      <w:r w:rsidRPr="00905BA0">
        <w:rPr>
          <w:sz w:val="22"/>
          <w:szCs w:val="22"/>
        </w:rPr>
        <w:t xml:space="preserve">&gt; 0.5 and Y= -8.06 + 25.5 (1- </w:t>
      </w:r>
      <w:proofErr w:type="spellStart"/>
      <w:r w:rsidRPr="00905BA0">
        <w:rPr>
          <w:sz w:val="22"/>
          <w:szCs w:val="22"/>
        </w:rPr>
        <w:t>X</w:t>
      </w:r>
      <w:r w:rsidRPr="00905BA0">
        <w:rPr>
          <w:sz w:val="22"/>
          <w:szCs w:val="22"/>
          <w:vertAlign w:val="subscript"/>
        </w:rPr>
        <w:t>Ab</w:t>
      </w:r>
      <w:proofErr w:type="spellEnd"/>
      <w:r w:rsidRPr="00905BA0">
        <w:rPr>
          <w:sz w:val="22"/>
          <w:szCs w:val="22"/>
        </w:rPr>
        <w:t>)</w:t>
      </w:r>
      <w:r w:rsidRPr="00905BA0">
        <w:rPr>
          <w:sz w:val="22"/>
          <w:szCs w:val="22"/>
          <w:vertAlign w:val="superscript"/>
        </w:rPr>
        <w:t>2</w:t>
      </w:r>
      <w:r w:rsidRPr="00905BA0">
        <w:rPr>
          <w:sz w:val="22"/>
          <w:szCs w:val="22"/>
        </w:rPr>
        <w:t xml:space="preserve"> for </w:t>
      </w:r>
      <w:proofErr w:type="spellStart"/>
      <w:r w:rsidRPr="00905BA0">
        <w:rPr>
          <w:sz w:val="22"/>
          <w:szCs w:val="22"/>
        </w:rPr>
        <w:t>X</w:t>
      </w:r>
      <w:r w:rsidRPr="00905BA0">
        <w:rPr>
          <w:sz w:val="22"/>
          <w:szCs w:val="22"/>
          <w:vertAlign w:val="subscript"/>
        </w:rPr>
        <w:t>Ab</w:t>
      </w:r>
      <w:proofErr w:type="spellEnd"/>
      <w:r w:rsidRPr="00905BA0">
        <w:rPr>
          <w:sz w:val="22"/>
          <w:szCs w:val="22"/>
        </w:rPr>
        <w:t xml:space="preserve"> &lt; 0.5                                                                   </w:t>
      </w:r>
      <w:proofErr w:type="gramStart"/>
      <w:r w:rsidRPr="00905BA0">
        <w:rPr>
          <w:sz w:val="22"/>
          <w:szCs w:val="22"/>
        </w:rPr>
        <w:t xml:space="preserve">   (</w:t>
      </w:r>
      <w:proofErr w:type="gramEnd"/>
      <w:r w:rsidR="00985740" w:rsidRPr="00905BA0">
        <w:rPr>
          <w:sz w:val="22"/>
          <w:szCs w:val="22"/>
        </w:rPr>
        <w:t>3</w:t>
      </w:r>
      <w:r w:rsidRPr="00905BA0">
        <w:rPr>
          <w:sz w:val="22"/>
          <w:szCs w:val="22"/>
        </w:rPr>
        <w:t>)</w:t>
      </w:r>
    </w:p>
    <w:p w14:paraId="4CF15ED5" w14:textId="77777777" w:rsidR="002F256F" w:rsidRPr="00905BA0" w:rsidRDefault="002F256F">
      <w:pPr>
        <w:spacing w:line="240" w:lineRule="auto"/>
        <w:ind w:firstLine="0"/>
        <w:rPr>
          <w:sz w:val="22"/>
          <w:szCs w:val="22"/>
        </w:rPr>
      </w:pPr>
    </w:p>
    <w:p w14:paraId="1A31105C" w14:textId="08AE4E62" w:rsidR="002F256F" w:rsidRPr="00905BA0" w:rsidRDefault="00EA2935">
      <w:pPr>
        <w:spacing w:line="240" w:lineRule="auto"/>
        <w:ind w:firstLine="0"/>
        <w:rPr>
          <w:b/>
          <w:i/>
          <w:sz w:val="22"/>
          <w:szCs w:val="22"/>
        </w:rPr>
      </w:pPr>
      <w:r w:rsidRPr="00905BA0">
        <w:rPr>
          <w:b/>
          <w:i/>
          <w:sz w:val="22"/>
          <w:szCs w:val="22"/>
        </w:rPr>
        <w:t>3.3.2. S</w:t>
      </w:r>
      <w:r w:rsidR="00FF6887" w:rsidRPr="00905BA0">
        <w:rPr>
          <w:b/>
          <w:i/>
          <w:sz w:val="22"/>
          <w:szCs w:val="22"/>
        </w:rPr>
        <w:t>ymbols</w:t>
      </w:r>
    </w:p>
    <w:p w14:paraId="674D5F07" w14:textId="77777777" w:rsidR="002F256F" w:rsidRPr="00905BA0" w:rsidRDefault="002F256F">
      <w:pPr>
        <w:spacing w:line="240" w:lineRule="auto"/>
        <w:ind w:firstLine="0"/>
        <w:rPr>
          <w:sz w:val="22"/>
          <w:szCs w:val="22"/>
        </w:rPr>
      </w:pPr>
    </w:p>
    <w:p w14:paraId="1F75D501" w14:textId="7ACCF58F" w:rsidR="002F256F" w:rsidRPr="00905BA0" w:rsidRDefault="000406BA">
      <w:pPr>
        <w:spacing w:line="240" w:lineRule="auto"/>
        <w:ind w:firstLine="0"/>
        <w:rPr>
          <w:sz w:val="22"/>
          <w:szCs w:val="22"/>
        </w:rPr>
      </w:pPr>
      <w:r w:rsidRPr="00905BA0">
        <w:rPr>
          <w:sz w:val="22"/>
          <w:szCs w:val="22"/>
        </w:rPr>
        <w:t xml:space="preserve">If the article contains </w:t>
      </w:r>
      <w:proofErr w:type="gramStart"/>
      <w:r w:rsidRPr="00905BA0">
        <w:rPr>
          <w:sz w:val="22"/>
          <w:szCs w:val="22"/>
        </w:rPr>
        <w:t>a large number of</w:t>
      </w:r>
      <w:proofErr w:type="gramEnd"/>
      <w:r w:rsidRPr="00905BA0">
        <w:rPr>
          <w:sz w:val="22"/>
          <w:szCs w:val="22"/>
        </w:rPr>
        <w:t xml:space="preserve"> symbols or if the symbols in the article need to be explained, in accordance with the international standard, symbols should be written in italic form, with Times New Roman character and 11 points font size before the sources. In the article, a period should be used in decimal notation, and commas should be used when separating thousands.</w:t>
      </w:r>
    </w:p>
    <w:p w14:paraId="04D64B5B" w14:textId="77777777" w:rsidR="000406BA" w:rsidRPr="00905BA0" w:rsidRDefault="000406BA">
      <w:pPr>
        <w:spacing w:line="240" w:lineRule="auto"/>
        <w:ind w:firstLine="0"/>
        <w:rPr>
          <w:sz w:val="22"/>
          <w:szCs w:val="22"/>
        </w:rPr>
      </w:pPr>
    </w:p>
    <w:p w14:paraId="06793D2A" w14:textId="2998157A" w:rsidR="002F256F" w:rsidRPr="00905BA0" w:rsidRDefault="00EA2935">
      <w:pPr>
        <w:spacing w:line="240" w:lineRule="auto"/>
        <w:ind w:firstLine="0"/>
        <w:rPr>
          <w:sz w:val="22"/>
          <w:szCs w:val="22"/>
        </w:rPr>
      </w:pPr>
      <w:r w:rsidRPr="00905BA0">
        <w:rPr>
          <w:b/>
          <w:sz w:val="22"/>
          <w:szCs w:val="22"/>
        </w:rPr>
        <w:t xml:space="preserve">4. </w:t>
      </w:r>
      <w:r w:rsidR="00FF6887" w:rsidRPr="00905BA0">
        <w:rPr>
          <w:b/>
          <w:sz w:val="22"/>
          <w:szCs w:val="22"/>
        </w:rPr>
        <w:t>Discussion</w:t>
      </w:r>
      <w:r w:rsidRPr="00905BA0">
        <w:rPr>
          <w:b/>
          <w:sz w:val="22"/>
          <w:szCs w:val="22"/>
        </w:rPr>
        <w:t xml:space="preserve"> / </w:t>
      </w:r>
      <w:r w:rsidR="00FF6887" w:rsidRPr="00905BA0">
        <w:rPr>
          <w:b/>
          <w:sz w:val="22"/>
          <w:szCs w:val="22"/>
        </w:rPr>
        <w:t>Discussion and Conclusion</w:t>
      </w:r>
    </w:p>
    <w:p w14:paraId="742C37C4" w14:textId="77777777" w:rsidR="002F256F" w:rsidRPr="00905BA0" w:rsidRDefault="002F256F">
      <w:pPr>
        <w:spacing w:line="240" w:lineRule="auto"/>
        <w:ind w:firstLine="0"/>
        <w:rPr>
          <w:sz w:val="22"/>
          <w:szCs w:val="22"/>
        </w:rPr>
      </w:pPr>
    </w:p>
    <w:p w14:paraId="25F61016" w14:textId="1FEC3A3F" w:rsidR="002F256F" w:rsidRPr="00905BA0" w:rsidRDefault="000406BA">
      <w:pPr>
        <w:spacing w:line="240" w:lineRule="auto"/>
        <w:ind w:firstLine="0"/>
        <w:rPr>
          <w:sz w:val="22"/>
          <w:szCs w:val="22"/>
        </w:rPr>
      </w:pPr>
      <w:r w:rsidRPr="00905BA0">
        <w:rPr>
          <w:sz w:val="22"/>
          <w:szCs w:val="22"/>
        </w:rPr>
        <w:t>The discussion and results section can be given under two headings (4th Discussion, 5. Results) or together (4th Discussion and Results) depending on the type and subject of the study.</w:t>
      </w:r>
    </w:p>
    <w:p w14:paraId="02A9AFA0" w14:textId="77777777" w:rsidR="006F0F60" w:rsidRPr="00905BA0" w:rsidRDefault="006F0F60">
      <w:pPr>
        <w:spacing w:line="240" w:lineRule="auto"/>
        <w:ind w:firstLine="0"/>
        <w:rPr>
          <w:b/>
          <w:sz w:val="22"/>
          <w:szCs w:val="22"/>
        </w:rPr>
      </w:pPr>
    </w:p>
    <w:p w14:paraId="29336B44" w14:textId="6B29F0DE" w:rsidR="002F256F" w:rsidRPr="00905BA0" w:rsidRDefault="00FF6887">
      <w:pPr>
        <w:spacing w:line="240" w:lineRule="auto"/>
        <w:ind w:firstLine="0"/>
        <w:rPr>
          <w:b/>
          <w:sz w:val="22"/>
          <w:szCs w:val="22"/>
        </w:rPr>
      </w:pPr>
      <w:r w:rsidRPr="00905BA0">
        <w:rPr>
          <w:b/>
          <w:sz w:val="22"/>
          <w:szCs w:val="22"/>
        </w:rPr>
        <w:t>Acknowledgement</w:t>
      </w:r>
    </w:p>
    <w:p w14:paraId="34A6CA99" w14:textId="77777777" w:rsidR="002F256F" w:rsidRPr="00905BA0" w:rsidRDefault="002F256F">
      <w:pPr>
        <w:spacing w:line="240" w:lineRule="auto"/>
        <w:ind w:firstLine="0"/>
        <w:rPr>
          <w:sz w:val="22"/>
          <w:szCs w:val="22"/>
        </w:rPr>
      </w:pPr>
    </w:p>
    <w:p w14:paraId="657F5401" w14:textId="62AF7CB4" w:rsidR="000406BA" w:rsidRPr="00905BA0" w:rsidRDefault="000406BA">
      <w:pPr>
        <w:spacing w:line="240" w:lineRule="auto"/>
        <w:ind w:firstLine="0"/>
        <w:rPr>
          <w:sz w:val="22"/>
          <w:szCs w:val="22"/>
        </w:rPr>
      </w:pPr>
      <w:r w:rsidRPr="00905BA0">
        <w:rPr>
          <w:sz w:val="22"/>
          <w:szCs w:val="22"/>
        </w:rPr>
        <w:t>The title of this section should be given in first degree main title format but should not be numbered. In this section, the person, institutions, and organizations that contributed to the article should be mentioned and support (project, grant, etc.) should be specified, if any. Editors and referees/referees should be thanked for their contributions during the review and evaluation phase of the article.</w:t>
      </w:r>
    </w:p>
    <w:p w14:paraId="5D4C4796" w14:textId="77777777" w:rsidR="00905BA0" w:rsidRDefault="00905BA0">
      <w:pPr>
        <w:spacing w:line="240" w:lineRule="auto"/>
        <w:ind w:firstLine="0"/>
        <w:rPr>
          <w:b/>
          <w:sz w:val="22"/>
          <w:szCs w:val="22"/>
        </w:rPr>
      </w:pPr>
    </w:p>
    <w:p w14:paraId="7357FF92" w14:textId="0A2234B2" w:rsidR="002F256F" w:rsidRPr="00905BA0" w:rsidRDefault="00FF6887">
      <w:pPr>
        <w:spacing w:line="240" w:lineRule="auto"/>
        <w:ind w:firstLine="0"/>
        <w:rPr>
          <w:b/>
          <w:sz w:val="22"/>
          <w:szCs w:val="22"/>
        </w:rPr>
      </w:pPr>
      <w:r w:rsidRPr="00905BA0">
        <w:rPr>
          <w:b/>
          <w:sz w:val="22"/>
          <w:szCs w:val="22"/>
        </w:rPr>
        <w:t>References</w:t>
      </w:r>
    </w:p>
    <w:p w14:paraId="11F472DC" w14:textId="162D8224" w:rsidR="002F256F" w:rsidRPr="00905BA0" w:rsidRDefault="002F256F">
      <w:pPr>
        <w:spacing w:line="240" w:lineRule="auto"/>
        <w:ind w:firstLine="0"/>
        <w:rPr>
          <w:sz w:val="22"/>
          <w:szCs w:val="22"/>
        </w:rPr>
      </w:pPr>
    </w:p>
    <w:p w14:paraId="6B15F6E3" w14:textId="20E3E99A" w:rsidR="00905BA0" w:rsidRDefault="00905BA0" w:rsidP="00905BA0">
      <w:pPr>
        <w:spacing w:line="240" w:lineRule="auto"/>
        <w:ind w:firstLine="0"/>
        <w:rPr>
          <w:sz w:val="22"/>
          <w:szCs w:val="22"/>
        </w:rPr>
      </w:pPr>
      <w:r w:rsidRPr="00905BA0">
        <w:rPr>
          <w:sz w:val="22"/>
          <w:szCs w:val="22"/>
        </w:rPr>
        <w:t>The references should be prepared based on APA version 6.</w:t>
      </w:r>
      <w:r>
        <w:rPr>
          <w:sz w:val="22"/>
          <w:szCs w:val="22"/>
        </w:rPr>
        <w:t xml:space="preserve"> </w:t>
      </w:r>
    </w:p>
    <w:sectPr w:rsidR="00905BA0" w:rsidSect="003F58D1">
      <w:headerReference w:type="default" r:id="rId9"/>
      <w:footerReference w:type="default" r:id="rId10"/>
      <w:footerReference w:type="first" r:id="rId11"/>
      <w:pgSz w:w="11906" w:h="16838"/>
      <w:pgMar w:top="1134" w:right="1134" w:bottom="1134" w:left="1134" w:header="709" w:footer="709" w:gutter="0"/>
      <w:lnNumType w:countBy="1" w:restart="continuous"/>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87C8B" w14:textId="77777777" w:rsidR="00BD40B6" w:rsidRDefault="00BD40B6">
      <w:pPr>
        <w:spacing w:line="240" w:lineRule="auto"/>
      </w:pPr>
      <w:r>
        <w:separator/>
      </w:r>
    </w:p>
  </w:endnote>
  <w:endnote w:type="continuationSeparator" w:id="0">
    <w:p w14:paraId="765FB8E3" w14:textId="77777777" w:rsidR="00BD40B6" w:rsidRDefault="00BD4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34FE" w14:textId="77777777" w:rsidR="00971654" w:rsidRDefault="00971654">
    <w:pPr>
      <w:pBdr>
        <w:top w:val="nil"/>
        <w:left w:val="nil"/>
        <w:bottom w:val="nil"/>
        <w:right w:val="nil"/>
        <w:between w:val="nil"/>
      </w:pBdr>
      <w:tabs>
        <w:tab w:val="center" w:pos="4536"/>
        <w:tab w:val="right" w:pos="9072"/>
      </w:tabs>
      <w:spacing w:line="240"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11</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FF1E" w14:textId="77777777" w:rsidR="00971654" w:rsidRDefault="00971654">
    <w:pPr>
      <w:pBdr>
        <w:top w:val="nil"/>
        <w:left w:val="nil"/>
        <w:bottom w:val="nil"/>
        <w:right w:val="nil"/>
        <w:between w:val="nil"/>
      </w:pBdr>
      <w:tabs>
        <w:tab w:val="center" w:pos="4536"/>
        <w:tab w:val="right" w:pos="9072"/>
      </w:tabs>
      <w:spacing w:line="240" w:lineRule="auto"/>
      <w:rPr>
        <w:color w:val="000000"/>
        <w:sz w:val="22"/>
        <w:szCs w:val="22"/>
      </w:rPr>
    </w:pPr>
  </w:p>
  <w:tbl>
    <w:tblPr>
      <w:tblStyle w:val="a1"/>
      <w:tblW w:w="96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961"/>
      <w:gridCol w:w="3119"/>
      <w:gridCol w:w="3558"/>
    </w:tblGrid>
    <w:tr w:rsidR="00971654" w14:paraId="7BE709B4" w14:textId="77777777">
      <w:tc>
        <w:tcPr>
          <w:tcW w:w="9639" w:type="dxa"/>
          <w:gridSpan w:val="3"/>
          <w:tcBorders>
            <w:top w:val="single" w:sz="4" w:space="0" w:color="000000"/>
          </w:tcBorders>
        </w:tcPr>
        <w:p w14:paraId="7C3AEEC6" w14:textId="63553772" w:rsidR="00971654" w:rsidRDefault="00971654">
          <w:pPr>
            <w:pBdr>
              <w:top w:val="nil"/>
              <w:left w:val="nil"/>
              <w:bottom w:val="nil"/>
              <w:right w:val="nil"/>
              <w:between w:val="nil"/>
            </w:pBdr>
            <w:tabs>
              <w:tab w:val="center" w:pos="4536"/>
              <w:tab w:val="right" w:pos="9072"/>
            </w:tabs>
            <w:jc w:val="left"/>
            <w:rPr>
              <w:color w:val="000000"/>
              <w:sz w:val="20"/>
              <w:szCs w:val="20"/>
            </w:rPr>
          </w:pPr>
          <w:r>
            <w:rPr>
              <w:color w:val="000000"/>
              <w:sz w:val="20"/>
              <w:szCs w:val="20"/>
            </w:rPr>
            <w:t>*</w:t>
          </w:r>
          <w:r>
            <w:rPr>
              <w:color w:val="000000"/>
              <w:sz w:val="20"/>
              <w:szCs w:val="20"/>
              <w:vertAlign w:val="superscript"/>
            </w:rPr>
            <w:t>a</w:t>
          </w:r>
          <w:r>
            <w:rPr>
              <w:color w:val="000000"/>
              <w:sz w:val="20"/>
              <w:szCs w:val="20"/>
            </w:rPr>
            <w:t xml:space="preserve"> </w:t>
          </w:r>
          <w:r w:rsidR="00A64DFE">
            <w:rPr>
              <w:color w:val="000000"/>
              <w:sz w:val="20"/>
              <w:szCs w:val="20"/>
            </w:rPr>
            <w:t>Corresponding Author</w:t>
          </w:r>
          <w:r>
            <w:rPr>
              <w:color w:val="000000"/>
              <w:sz w:val="20"/>
              <w:szCs w:val="20"/>
            </w:rPr>
            <w:t xml:space="preserve">; </w:t>
          </w:r>
          <w:r w:rsidR="00A64DFE">
            <w:rPr>
              <w:color w:val="000000"/>
              <w:sz w:val="20"/>
              <w:szCs w:val="20"/>
            </w:rPr>
            <w:t>email</w:t>
          </w:r>
          <w:r>
            <w:rPr>
              <w:color w:val="000000"/>
              <w:sz w:val="20"/>
              <w:szCs w:val="20"/>
            </w:rPr>
            <w:t>@</w:t>
          </w:r>
          <w:r w:rsidR="00A64DFE">
            <w:rPr>
              <w:color w:val="000000"/>
              <w:sz w:val="20"/>
              <w:szCs w:val="20"/>
            </w:rPr>
            <w:t>email</w:t>
          </w:r>
          <w:r>
            <w:rPr>
              <w:color w:val="000000"/>
              <w:sz w:val="20"/>
              <w:szCs w:val="20"/>
            </w:rPr>
            <w:t xml:space="preserve">.com, </w:t>
          </w:r>
          <w:r w:rsidR="00A64DFE">
            <w:rPr>
              <w:color w:val="000000"/>
              <w:sz w:val="20"/>
              <w:szCs w:val="20"/>
            </w:rPr>
            <w:t>Phone</w:t>
          </w:r>
          <w:r>
            <w:rPr>
              <w:color w:val="000000"/>
              <w:sz w:val="20"/>
              <w:szCs w:val="20"/>
            </w:rPr>
            <w:t xml:space="preserve">: (0xxx) xxx xx </w:t>
          </w:r>
          <w:proofErr w:type="spellStart"/>
          <w:r>
            <w:rPr>
              <w:color w:val="000000"/>
              <w:sz w:val="20"/>
              <w:szCs w:val="20"/>
            </w:rPr>
            <w:t>xx</w:t>
          </w:r>
          <w:proofErr w:type="spellEnd"/>
          <w:r>
            <w:rPr>
              <w:color w:val="000000"/>
              <w:sz w:val="20"/>
              <w:szCs w:val="20"/>
            </w:rPr>
            <w:t>, orcid.org/0000-0000-0000-0000</w:t>
          </w:r>
        </w:p>
      </w:tc>
    </w:tr>
    <w:tr w:rsidR="00971654" w14:paraId="4CC35242" w14:textId="77777777">
      <w:tc>
        <w:tcPr>
          <w:tcW w:w="2962" w:type="dxa"/>
        </w:tcPr>
        <w:p w14:paraId="696C2E42" w14:textId="77777777" w:rsidR="00971654" w:rsidRDefault="00971654">
          <w:pPr>
            <w:rPr>
              <w:sz w:val="20"/>
              <w:szCs w:val="20"/>
              <w:vertAlign w:val="superscript"/>
            </w:rPr>
          </w:pPr>
          <w:r>
            <w:rPr>
              <w:sz w:val="20"/>
              <w:szCs w:val="20"/>
              <w:vertAlign w:val="superscript"/>
            </w:rPr>
            <w:t xml:space="preserve">b </w:t>
          </w:r>
          <w:r>
            <w:rPr>
              <w:sz w:val="20"/>
              <w:szCs w:val="20"/>
            </w:rPr>
            <w:t>orcid.org/0000-0000-0000-0000</w:t>
          </w:r>
        </w:p>
      </w:tc>
      <w:tc>
        <w:tcPr>
          <w:tcW w:w="3119" w:type="dxa"/>
        </w:tcPr>
        <w:p w14:paraId="76377B28" w14:textId="77777777" w:rsidR="00971654" w:rsidRDefault="00971654">
          <w:pPr>
            <w:rPr>
              <w:sz w:val="20"/>
              <w:szCs w:val="20"/>
              <w:vertAlign w:val="superscript"/>
            </w:rPr>
          </w:pPr>
          <w:r>
            <w:rPr>
              <w:sz w:val="20"/>
              <w:szCs w:val="20"/>
              <w:vertAlign w:val="superscript"/>
            </w:rPr>
            <w:t xml:space="preserve">c </w:t>
          </w:r>
          <w:r>
            <w:rPr>
              <w:sz w:val="20"/>
              <w:szCs w:val="20"/>
            </w:rPr>
            <w:t>orcid.org/0000-0000-0000-0000</w:t>
          </w:r>
        </w:p>
      </w:tc>
      <w:tc>
        <w:tcPr>
          <w:tcW w:w="3558" w:type="dxa"/>
        </w:tcPr>
        <w:p w14:paraId="497C9DEC" w14:textId="77777777" w:rsidR="00971654" w:rsidRDefault="00971654">
          <w:pPr>
            <w:rPr>
              <w:sz w:val="20"/>
              <w:szCs w:val="20"/>
              <w:vertAlign w:val="superscript"/>
            </w:rPr>
          </w:pPr>
        </w:p>
      </w:tc>
    </w:tr>
    <w:tr w:rsidR="00971654" w14:paraId="1AE096BE" w14:textId="77777777">
      <w:tc>
        <w:tcPr>
          <w:tcW w:w="2962" w:type="dxa"/>
        </w:tcPr>
        <w:p w14:paraId="7C377A8D" w14:textId="77777777" w:rsidR="00971654" w:rsidRDefault="00971654">
          <w:pPr>
            <w:rPr>
              <w:sz w:val="20"/>
              <w:szCs w:val="20"/>
              <w:vertAlign w:val="superscript"/>
            </w:rPr>
          </w:pPr>
        </w:p>
      </w:tc>
      <w:tc>
        <w:tcPr>
          <w:tcW w:w="3119" w:type="dxa"/>
        </w:tcPr>
        <w:p w14:paraId="7765657C" w14:textId="77777777" w:rsidR="00971654" w:rsidRDefault="00971654">
          <w:pPr>
            <w:rPr>
              <w:sz w:val="20"/>
              <w:szCs w:val="20"/>
              <w:vertAlign w:val="superscript"/>
            </w:rPr>
          </w:pPr>
        </w:p>
      </w:tc>
      <w:tc>
        <w:tcPr>
          <w:tcW w:w="3558" w:type="dxa"/>
        </w:tcPr>
        <w:p w14:paraId="07F34667" w14:textId="77777777" w:rsidR="00971654" w:rsidRDefault="00971654">
          <w:pPr>
            <w:rPr>
              <w:sz w:val="20"/>
              <w:szCs w:val="20"/>
              <w:vertAlign w:val="superscript"/>
            </w:rPr>
          </w:pPr>
        </w:p>
      </w:tc>
    </w:tr>
  </w:tbl>
  <w:p w14:paraId="3503A8C7" w14:textId="77777777" w:rsidR="00971654" w:rsidRDefault="00971654">
    <w:pPr>
      <w:pBdr>
        <w:top w:val="nil"/>
        <w:left w:val="nil"/>
        <w:bottom w:val="nil"/>
        <w:right w:val="nil"/>
        <w:between w:val="nil"/>
      </w:pBdr>
      <w:tabs>
        <w:tab w:val="center" w:pos="4536"/>
        <w:tab w:val="right" w:pos="9072"/>
      </w:tabs>
      <w:spacing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6AA3" w14:textId="77777777" w:rsidR="00BD40B6" w:rsidRDefault="00BD40B6">
      <w:pPr>
        <w:spacing w:line="240" w:lineRule="auto"/>
      </w:pPr>
      <w:r>
        <w:separator/>
      </w:r>
    </w:p>
  </w:footnote>
  <w:footnote w:type="continuationSeparator" w:id="0">
    <w:p w14:paraId="0CA4C337" w14:textId="77777777" w:rsidR="00BD40B6" w:rsidRDefault="00BD4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0089" w14:textId="30F2BFD5" w:rsidR="006F0F60" w:rsidRDefault="00CA760A">
    <w:pPr>
      <w:pStyle w:val="stBilgi"/>
    </w:pPr>
    <w:r>
      <w:rPr>
        <w:color w:val="FF0000"/>
        <w:sz w:val="28"/>
        <w:szCs w:val="28"/>
      </w:rPr>
      <w:t>Online</w:t>
    </w:r>
    <w:r w:rsidR="006F0F60" w:rsidRPr="00CA760A">
      <w:rPr>
        <w:color w:val="FF0000"/>
        <w:sz w:val="28"/>
        <w:szCs w:val="28"/>
      </w:rPr>
      <w:t>/</w:t>
    </w:r>
    <w:r>
      <w:rPr>
        <w:color w:val="FF0000"/>
        <w:sz w:val="28"/>
        <w:szCs w:val="28"/>
      </w:rPr>
      <w:t>Offline</w:t>
    </w:r>
    <w:r w:rsidR="006F0F60" w:rsidRPr="00CA760A">
      <w:rPr>
        <w:color w:val="FF0000"/>
        <w:sz w:val="28"/>
        <w:szCs w:val="28"/>
      </w:rPr>
      <w:t xml:space="preserve"> </w:t>
    </w:r>
    <w:r>
      <w:rPr>
        <w:color w:val="FF0000"/>
        <w:sz w:val="28"/>
        <w:szCs w:val="28"/>
      </w:rPr>
      <w:t>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256F"/>
    <w:rsid w:val="000406BA"/>
    <w:rsid w:val="00085BB0"/>
    <w:rsid w:val="000C32F9"/>
    <w:rsid w:val="00113E2F"/>
    <w:rsid w:val="001264FE"/>
    <w:rsid w:val="001B4F92"/>
    <w:rsid w:val="001B6403"/>
    <w:rsid w:val="002153DA"/>
    <w:rsid w:val="002355C6"/>
    <w:rsid w:val="00265FBA"/>
    <w:rsid w:val="002A209D"/>
    <w:rsid w:val="002B6368"/>
    <w:rsid w:val="002D5634"/>
    <w:rsid w:val="002D7605"/>
    <w:rsid w:val="002E6E56"/>
    <w:rsid w:val="002F256F"/>
    <w:rsid w:val="002F606F"/>
    <w:rsid w:val="00364D03"/>
    <w:rsid w:val="003D22DF"/>
    <w:rsid w:val="003F58D1"/>
    <w:rsid w:val="00440A83"/>
    <w:rsid w:val="004547F3"/>
    <w:rsid w:val="004556CF"/>
    <w:rsid w:val="00485831"/>
    <w:rsid w:val="0058403E"/>
    <w:rsid w:val="005D26E4"/>
    <w:rsid w:val="0068796F"/>
    <w:rsid w:val="006F0F60"/>
    <w:rsid w:val="00714CDA"/>
    <w:rsid w:val="00744392"/>
    <w:rsid w:val="00796A51"/>
    <w:rsid w:val="007B2FBB"/>
    <w:rsid w:val="007E7FE4"/>
    <w:rsid w:val="00813465"/>
    <w:rsid w:val="008E6479"/>
    <w:rsid w:val="00905BA0"/>
    <w:rsid w:val="00971654"/>
    <w:rsid w:val="00985740"/>
    <w:rsid w:val="00A6121B"/>
    <w:rsid w:val="00A64DFE"/>
    <w:rsid w:val="00B3589C"/>
    <w:rsid w:val="00BD40B6"/>
    <w:rsid w:val="00C82F87"/>
    <w:rsid w:val="00C96A55"/>
    <w:rsid w:val="00CA760A"/>
    <w:rsid w:val="00D31FE2"/>
    <w:rsid w:val="00D94C8C"/>
    <w:rsid w:val="00E55BAA"/>
    <w:rsid w:val="00E80B5E"/>
    <w:rsid w:val="00EA0711"/>
    <w:rsid w:val="00EA2935"/>
    <w:rsid w:val="00F029C7"/>
    <w:rsid w:val="00F142FC"/>
    <w:rsid w:val="00F463C6"/>
    <w:rsid w:val="00F9642D"/>
    <w:rsid w:val="00FE21DF"/>
    <w:rsid w:val="00FE786E"/>
    <w:rsid w:val="00FF6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A7C9"/>
  <w15:docId w15:val="{5BADDB1E-FFFA-46D9-A5F8-09560E8B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rPr>
  </w:style>
  <w:style w:type="paragraph" w:styleId="Balk1">
    <w:name w:val="heading 1"/>
    <w:basedOn w:val="Normal"/>
    <w:next w:val="Normal"/>
    <w:pPr>
      <w:keepNext/>
      <w:keepLines/>
      <w:ind w:left="1072" w:hanging="504"/>
      <w:outlineLvl w:val="0"/>
    </w:pPr>
    <w:rPr>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00"/>
      <w:ind w:left="1072" w:hanging="504"/>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spacing w:line="240" w:lineRule="auto"/>
      <w:ind w:firstLine="0"/>
      <w:jc w:val="left"/>
      <w:outlineLvl w:val="4"/>
    </w:pPr>
    <w:rPr>
      <w:b/>
      <w:sz w:val="20"/>
      <w:szCs w:val="20"/>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pPr>
      <w:spacing w:line="240" w:lineRule="auto"/>
      <w:ind w:firstLine="0"/>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80B5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80B5E"/>
  </w:style>
  <w:style w:type="paragraph" w:styleId="AltBilgi">
    <w:name w:val="footer"/>
    <w:basedOn w:val="Normal"/>
    <w:link w:val="AltBilgiChar"/>
    <w:uiPriority w:val="99"/>
    <w:unhideWhenUsed/>
    <w:rsid w:val="00E80B5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80B5E"/>
  </w:style>
  <w:style w:type="paragraph" w:styleId="BalonMetni">
    <w:name w:val="Balloon Text"/>
    <w:basedOn w:val="Normal"/>
    <w:link w:val="BalonMetniChar"/>
    <w:uiPriority w:val="99"/>
    <w:semiHidden/>
    <w:unhideWhenUsed/>
    <w:rsid w:val="00E80B5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0B5E"/>
    <w:rPr>
      <w:rFonts w:ascii="Tahoma" w:hAnsi="Tahoma" w:cs="Tahoma"/>
      <w:sz w:val="16"/>
      <w:szCs w:val="16"/>
    </w:rPr>
  </w:style>
  <w:style w:type="character" w:styleId="SatrNumaras">
    <w:name w:val="line number"/>
    <w:basedOn w:val="VarsaylanParagrafYazTipi"/>
    <w:uiPriority w:val="99"/>
    <w:semiHidden/>
    <w:unhideWhenUsed/>
    <w:rsid w:val="003F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630">
      <w:bodyDiv w:val="1"/>
      <w:marLeft w:val="0"/>
      <w:marRight w:val="0"/>
      <w:marTop w:val="0"/>
      <w:marBottom w:val="0"/>
      <w:divBdr>
        <w:top w:val="none" w:sz="0" w:space="0" w:color="auto"/>
        <w:left w:val="none" w:sz="0" w:space="0" w:color="auto"/>
        <w:bottom w:val="none" w:sz="0" w:space="0" w:color="auto"/>
        <w:right w:val="none" w:sz="0" w:space="0" w:color="auto"/>
      </w:divBdr>
    </w:div>
    <w:div w:id="363100953">
      <w:bodyDiv w:val="1"/>
      <w:marLeft w:val="0"/>
      <w:marRight w:val="0"/>
      <w:marTop w:val="0"/>
      <w:marBottom w:val="0"/>
      <w:divBdr>
        <w:top w:val="none" w:sz="0" w:space="0" w:color="auto"/>
        <w:left w:val="none" w:sz="0" w:space="0" w:color="auto"/>
        <w:bottom w:val="none" w:sz="0" w:space="0" w:color="auto"/>
        <w:right w:val="none" w:sz="0" w:space="0" w:color="auto"/>
      </w:divBdr>
    </w:div>
    <w:div w:id="719667522">
      <w:bodyDiv w:val="1"/>
      <w:marLeft w:val="0"/>
      <w:marRight w:val="0"/>
      <w:marTop w:val="0"/>
      <w:marBottom w:val="0"/>
      <w:divBdr>
        <w:top w:val="none" w:sz="0" w:space="0" w:color="auto"/>
        <w:left w:val="none" w:sz="0" w:space="0" w:color="auto"/>
        <w:bottom w:val="none" w:sz="0" w:space="0" w:color="auto"/>
        <w:right w:val="none" w:sz="0" w:space="0" w:color="auto"/>
      </w:divBdr>
    </w:div>
    <w:div w:id="792551681">
      <w:bodyDiv w:val="1"/>
      <w:marLeft w:val="0"/>
      <w:marRight w:val="0"/>
      <w:marTop w:val="0"/>
      <w:marBottom w:val="0"/>
      <w:divBdr>
        <w:top w:val="none" w:sz="0" w:space="0" w:color="auto"/>
        <w:left w:val="none" w:sz="0" w:space="0" w:color="auto"/>
        <w:bottom w:val="none" w:sz="0" w:space="0" w:color="auto"/>
        <w:right w:val="none" w:sz="0" w:space="0" w:color="auto"/>
      </w:divBdr>
    </w:div>
    <w:div w:id="802506222">
      <w:bodyDiv w:val="1"/>
      <w:marLeft w:val="0"/>
      <w:marRight w:val="0"/>
      <w:marTop w:val="0"/>
      <w:marBottom w:val="0"/>
      <w:divBdr>
        <w:top w:val="none" w:sz="0" w:space="0" w:color="auto"/>
        <w:left w:val="none" w:sz="0" w:space="0" w:color="auto"/>
        <w:bottom w:val="none" w:sz="0" w:space="0" w:color="auto"/>
        <w:right w:val="none" w:sz="0" w:space="0" w:color="auto"/>
      </w:divBdr>
      <w:divsChild>
        <w:div w:id="1660158411">
          <w:marLeft w:val="0"/>
          <w:marRight w:val="0"/>
          <w:marTop w:val="0"/>
          <w:marBottom w:val="0"/>
          <w:divBdr>
            <w:top w:val="none" w:sz="0" w:space="0" w:color="auto"/>
            <w:left w:val="none" w:sz="0" w:space="0" w:color="auto"/>
            <w:bottom w:val="none" w:sz="0" w:space="0" w:color="auto"/>
            <w:right w:val="none" w:sz="0" w:space="0" w:color="auto"/>
          </w:divBdr>
          <w:divsChild>
            <w:div w:id="1534657342">
              <w:marLeft w:val="0"/>
              <w:marRight w:val="0"/>
              <w:marTop w:val="0"/>
              <w:marBottom w:val="0"/>
              <w:divBdr>
                <w:top w:val="none" w:sz="0" w:space="0" w:color="auto"/>
                <w:left w:val="none" w:sz="0" w:space="0" w:color="auto"/>
                <w:bottom w:val="none" w:sz="0" w:space="0" w:color="auto"/>
                <w:right w:val="none" w:sz="0" w:space="0" w:color="auto"/>
              </w:divBdr>
              <w:divsChild>
                <w:div w:id="2136366986">
                  <w:marLeft w:val="0"/>
                  <w:marRight w:val="0"/>
                  <w:marTop w:val="0"/>
                  <w:marBottom w:val="0"/>
                  <w:divBdr>
                    <w:top w:val="none" w:sz="0" w:space="0" w:color="auto"/>
                    <w:left w:val="none" w:sz="0" w:space="0" w:color="auto"/>
                    <w:bottom w:val="none" w:sz="0" w:space="0" w:color="auto"/>
                    <w:right w:val="none" w:sz="0" w:space="0" w:color="auto"/>
                  </w:divBdr>
                  <w:divsChild>
                    <w:div w:id="1014770471">
                      <w:marLeft w:val="0"/>
                      <w:marRight w:val="0"/>
                      <w:marTop w:val="0"/>
                      <w:marBottom w:val="0"/>
                      <w:divBdr>
                        <w:top w:val="none" w:sz="0" w:space="0" w:color="auto"/>
                        <w:left w:val="none" w:sz="0" w:space="0" w:color="auto"/>
                        <w:bottom w:val="none" w:sz="0" w:space="0" w:color="auto"/>
                        <w:right w:val="none" w:sz="0" w:space="0" w:color="auto"/>
                      </w:divBdr>
                      <w:divsChild>
                        <w:div w:id="968972319">
                          <w:marLeft w:val="0"/>
                          <w:marRight w:val="0"/>
                          <w:marTop w:val="0"/>
                          <w:marBottom w:val="0"/>
                          <w:divBdr>
                            <w:top w:val="none" w:sz="0" w:space="0" w:color="auto"/>
                            <w:left w:val="none" w:sz="0" w:space="0" w:color="auto"/>
                            <w:bottom w:val="none" w:sz="0" w:space="0" w:color="auto"/>
                            <w:right w:val="none" w:sz="0" w:space="0" w:color="auto"/>
                          </w:divBdr>
                          <w:divsChild>
                            <w:div w:id="1497453101">
                              <w:marLeft w:val="0"/>
                              <w:marRight w:val="0"/>
                              <w:marTop w:val="0"/>
                              <w:marBottom w:val="0"/>
                              <w:divBdr>
                                <w:top w:val="none" w:sz="0" w:space="0" w:color="auto"/>
                                <w:left w:val="none" w:sz="0" w:space="0" w:color="auto"/>
                                <w:bottom w:val="none" w:sz="0" w:space="0" w:color="auto"/>
                                <w:right w:val="none" w:sz="0" w:space="0" w:color="auto"/>
                              </w:divBdr>
                              <w:divsChild>
                                <w:div w:id="2039115125">
                                  <w:marLeft w:val="0"/>
                                  <w:marRight w:val="0"/>
                                  <w:marTop w:val="0"/>
                                  <w:marBottom w:val="0"/>
                                  <w:divBdr>
                                    <w:top w:val="none" w:sz="0" w:space="0" w:color="auto"/>
                                    <w:left w:val="none" w:sz="0" w:space="0" w:color="auto"/>
                                    <w:bottom w:val="none" w:sz="0" w:space="0" w:color="auto"/>
                                    <w:right w:val="none" w:sz="0" w:space="0" w:color="auto"/>
                                  </w:divBdr>
                                  <w:divsChild>
                                    <w:div w:id="1802384510">
                                      <w:marLeft w:val="0"/>
                                      <w:marRight w:val="0"/>
                                      <w:marTop w:val="0"/>
                                      <w:marBottom w:val="0"/>
                                      <w:divBdr>
                                        <w:top w:val="none" w:sz="0" w:space="0" w:color="auto"/>
                                        <w:left w:val="none" w:sz="0" w:space="0" w:color="auto"/>
                                        <w:bottom w:val="none" w:sz="0" w:space="0" w:color="auto"/>
                                        <w:right w:val="none" w:sz="0" w:space="0" w:color="auto"/>
                                      </w:divBdr>
                                    </w:div>
                                    <w:div w:id="2028941765">
                                      <w:marLeft w:val="0"/>
                                      <w:marRight w:val="0"/>
                                      <w:marTop w:val="0"/>
                                      <w:marBottom w:val="0"/>
                                      <w:divBdr>
                                        <w:top w:val="none" w:sz="0" w:space="0" w:color="auto"/>
                                        <w:left w:val="none" w:sz="0" w:space="0" w:color="auto"/>
                                        <w:bottom w:val="none" w:sz="0" w:space="0" w:color="auto"/>
                                        <w:right w:val="none" w:sz="0" w:space="0" w:color="auto"/>
                                      </w:divBdr>
                                      <w:divsChild>
                                        <w:div w:id="1163475895">
                                          <w:marLeft w:val="0"/>
                                          <w:marRight w:val="165"/>
                                          <w:marTop w:val="150"/>
                                          <w:marBottom w:val="0"/>
                                          <w:divBdr>
                                            <w:top w:val="none" w:sz="0" w:space="0" w:color="auto"/>
                                            <w:left w:val="none" w:sz="0" w:space="0" w:color="auto"/>
                                            <w:bottom w:val="none" w:sz="0" w:space="0" w:color="auto"/>
                                            <w:right w:val="none" w:sz="0" w:space="0" w:color="auto"/>
                                          </w:divBdr>
                                          <w:divsChild>
                                            <w:div w:id="1855874000">
                                              <w:marLeft w:val="0"/>
                                              <w:marRight w:val="0"/>
                                              <w:marTop w:val="0"/>
                                              <w:marBottom w:val="0"/>
                                              <w:divBdr>
                                                <w:top w:val="none" w:sz="0" w:space="0" w:color="auto"/>
                                                <w:left w:val="none" w:sz="0" w:space="0" w:color="auto"/>
                                                <w:bottom w:val="none" w:sz="0" w:space="0" w:color="auto"/>
                                                <w:right w:val="none" w:sz="0" w:space="0" w:color="auto"/>
                                              </w:divBdr>
                                              <w:divsChild>
                                                <w:div w:id="14443046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388970">
      <w:bodyDiv w:val="1"/>
      <w:marLeft w:val="0"/>
      <w:marRight w:val="0"/>
      <w:marTop w:val="0"/>
      <w:marBottom w:val="0"/>
      <w:divBdr>
        <w:top w:val="none" w:sz="0" w:space="0" w:color="auto"/>
        <w:left w:val="none" w:sz="0" w:space="0" w:color="auto"/>
        <w:bottom w:val="none" w:sz="0" w:space="0" w:color="auto"/>
        <w:right w:val="none" w:sz="0" w:space="0" w:color="auto"/>
      </w:divBdr>
      <w:divsChild>
        <w:div w:id="980033920">
          <w:marLeft w:val="0"/>
          <w:marRight w:val="0"/>
          <w:marTop w:val="0"/>
          <w:marBottom w:val="0"/>
          <w:divBdr>
            <w:top w:val="none" w:sz="0" w:space="0" w:color="auto"/>
            <w:left w:val="none" w:sz="0" w:space="0" w:color="auto"/>
            <w:bottom w:val="none" w:sz="0" w:space="0" w:color="auto"/>
            <w:right w:val="none" w:sz="0" w:space="0" w:color="auto"/>
          </w:divBdr>
          <w:divsChild>
            <w:div w:id="1449550212">
              <w:marLeft w:val="0"/>
              <w:marRight w:val="0"/>
              <w:marTop w:val="0"/>
              <w:marBottom w:val="0"/>
              <w:divBdr>
                <w:top w:val="none" w:sz="0" w:space="0" w:color="auto"/>
                <w:left w:val="none" w:sz="0" w:space="0" w:color="auto"/>
                <w:bottom w:val="none" w:sz="0" w:space="0" w:color="auto"/>
                <w:right w:val="none" w:sz="0" w:space="0" w:color="auto"/>
              </w:divBdr>
              <w:divsChild>
                <w:div w:id="1514612821">
                  <w:marLeft w:val="0"/>
                  <w:marRight w:val="0"/>
                  <w:marTop w:val="0"/>
                  <w:marBottom w:val="0"/>
                  <w:divBdr>
                    <w:top w:val="none" w:sz="0" w:space="0" w:color="auto"/>
                    <w:left w:val="none" w:sz="0" w:space="0" w:color="auto"/>
                    <w:bottom w:val="none" w:sz="0" w:space="0" w:color="auto"/>
                    <w:right w:val="none" w:sz="0" w:space="0" w:color="auto"/>
                  </w:divBdr>
                  <w:divsChild>
                    <w:div w:id="1083990846">
                      <w:marLeft w:val="0"/>
                      <w:marRight w:val="0"/>
                      <w:marTop w:val="0"/>
                      <w:marBottom w:val="0"/>
                      <w:divBdr>
                        <w:top w:val="none" w:sz="0" w:space="0" w:color="auto"/>
                        <w:left w:val="none" w:sz="0" w:space="0" w:color="auto"/>
                        <w:bottom w:val="none" w:sz="0" w:space="0" w:color="auto"/>
                        <w:right w:val="none" w:sz="0" w:space="0" w:color="auto"/>
                      </w:divBdr>
                      <w:divsChild>
                        <w:div w:id="336421623">
                          <w:marLeft w:val="0"/>
                          <w:marRight w:val="0"/>
                          <w:marTop w:val="0"/>
                          <w:marBottom w:val="0"/>
                          <w:divBdr>
                            <w:top w:val="none" w:sz="0" w:space="0" w:color="auto"/>
                            <w:left w:val="none" w:sz="0" w:space="0" w:color="auto"/>
                            <w:bottom w:val="none" w:sz="0" w:space="0" w:color="auto"/>
                            <w:right w:val="none" w:sz="0" w:space="0" w:color="auto"/>
                          </w:divBdr>
                          <w:divsChild>
                            <w:div w:id="1588734666">
                              <w:marLeft w:val="0"/>
                              <w:marRight w:val="0"/>
                              <w:marTop w:val="0"/>
                              <w:marBottom w:val="0"/>
                              <w:divBdr>
                                <w:top w:val="none" w:sz="0" w:space="0" w:color="auto"/>
                                <w:left w:val="none" w:sz="0" w:space="0" w:color="auto"/>
                                <w:bottom w:val="none" w:sz="0" w:space="0" w:color="auto"/>
                                <w:right w:val="none" w:sz="0" w:space="0" w:color="auto"/>
                              </w:divBdr>
                              <w:divsChild>
                                <w:div w:id="1941528331">
                                  <w:marLeft w:val="0"/>
                                  <w:marRight w:val="0"/>
                                  <w:marTop w:val="0"/>
                                  <w:marBottom w:val="0"/>
                                  <w:divBdr>
                                    <w:top w:val="none" w:sz="0" w:space="0" w:color="auto"/>
                                    <w:left w:val="none" w:sz="0" w:space="0" w:color="auto"/>
                                    <w:bottom w:val="none" w:sz="0" w:space="0" w:color="auto"/>
                                    <w:right w:val="none" w:sz="0" w:space="0" w:color="auto"/>
                                  </w:divBdr>
                                  <w:divsChild>
                                    <w:div w:id="719013575">
                                      <w:marLeft w:val="0"/>
                                      <w:marRight w:val="0"/>
                                      <w:marTop w:val="0"/>
                                      <w:marBottom w:val="0"/>
                                      <w:divBdr>
                                        <w:top w:val="none" w:sz="0" w:space="0" w:color="auto"/>
                                        <w:left w:val="none" w:sz="0" w:space="0" w:color="auto"/>
                                        <w:bottom w:val="none" w:sz="0" w:space="0" w:color="auto"/>
                                        <w:right w:val="none" w:sz="0" w:space="0" w:color="auto"/>
                                      </w:divBdr>
                                    </w:div>
                                    <w:div w:id="2057121254">
                                      <w:marLeft w:val="0"/>
                                      <w:marRight w:val="0"/>
                                      <w:marTop w:val="0"/>
                                      <w:marBottom w:val="0"/>
                                      <w:divBdr>
                                        <w:top w:val="none" w:sz="0" w:space="0" w:color="auto"/>
                                        <w:left w:val="none" w:sz="0" w:space="0" w:color="auto"/>
                                        <w:bottom w:val="none" w:sz="0" w:space="0" w:color="auto"/>
                                        <w:right w:val="none" w:sz="0" w:space="0" w:color="auto"/>
                                      </w:divBdr>
                                      <w:divsChild>
                                        <w:div w:id="1480876959">
                                          <w:marLeft w:val="0"/>
                                          <w:marRight w:val="165"/>
                                          <w:marTop w:val="150"/>
                                          <w:marBottom w:val="0"/>
                                          <w:divBdr>
                                            <w:top w:val="none" w:sz="0" w:space="0" w:color="auto"/>
                                            <w:left w:val="none" w:sz="0" w:space="0" w:color="auto"/>
                                            <w:bottom w:val="none" w:sz="0" w:space="0" w:color="auto"/>
                                            <w:right w:val="none" w:sz="0" w:space="0" w:color="auto"/>
                                          </w:divBdr>
                                          <w:divsChild>
                                            <w:div w:id="927034661">
                                              <w:marLeft w:val="0"/>
                                              <w:marRight w:val="0"/>
                                              <w:marTop w:val="0"/>
                                              <w:marBottom w:val="0"/>
                                              <w:divBdr>
                                                <w:top w:val="none" w:sz="0" w:space="0" w:color="auto"/>
                                                <w:left w:val="none" w:sz="0" w:space="0" w:color="auto"/>
                                                <w:bottom w:val="none" w:sz="0" w:space="0" w:color="auto"/>
                                                <w:right w:val="none" w:sz="0" w:space="0" w:color="auto"/>
                                              </w:divBdr>
                                              <w:divsChild>
                                                <w:div w:id="1334334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41607">
      <w:bodyDiv w:val="1"/>
      <w:marLeft w:val="0"/>
      <w:marRight w:val="0"/>
      <w:marTop w:val="0"/>
      <w:marBottom w:val="0"/>
      <w:divBdr>
        <w:top w:val="none" w:sz="0" w:space="0" w:color="auto"/>
        <w:left w:val="none" w:sz="0" w:space="0" w:color="auto"/>
        <w:bottom w:val="none" w:sz="0" w:space="0" w:color="auto"/>
        <w:right w:val="none" w:sz="0" w:space="0" w:color="auto"/>
      </w:divBdr>
    </w:div>
    <w:div w:id="1548028336">
      <w:bodyDiv w:val="1"/>
      <w:marLeft w:val="0"/>
      <w:marRight w:val="0"/>
      <w:marTop w:val="0"/>
      <w:marBottom w:val="0"/>
      <w:divBdr>
        <w:top w:val="none" w:sz="0" w:space="0" w:color="auto"/>
        <w:left w:val="none" w:sz="0" w:space="0" w:color="auto"/>
        <w:bottom w:val="none" w:sz="0" w:space="0" w:color="auto"/>
        <w:right w:val="none" w:sz="0" w:space="0" w:color="auto"/>
      </w:divBdr>
      <w:divsChild>
        <w:div w:id="741685158">
          <w:marLeft w:val="0"/>
          <w:marRight w:val="0"/>
          <w:marTop w:val="0"/>
          <w:marBottom w:val="0"/>
          <w:divBdr>
            <w:top w:val="none" w:sz="0" w:space="0" w:color="auto"/>
            <w:left w:val="none" w:sz="0" w:space="0" w:color="auto"/>
            <w:bottom w:val="none" w:sz="0" w:space="0" w:color="auto"/>
            <w:right w:val="none" w:sz="0" w:space="0" w:color="auto"/>
          </w:divBdr>
          <w:divsChild>
            <w:div w:id="1373075732">
              <w:marLeft w:val="0"/>
              <w:marRight w:val="0"/>
              <w:marTop w:val="0"/>
              <w:marBottom w:val="0"/>
              <w:divBdr>
                <w:top w:val="none" w:sz="0" w:space="0" w:color="auto"/>
                <w:left w:val="none" w:sz="0" w:space="0" w:color="auto"/>
                <w:bottom w:val="none" w:sz="0" w:space="0" w:color="auto"/>
                <w:right w:val="none" w:sz="0" w:space="0" w:color="auto"/>
              </w:divBdr>
              <w:divsChild>
                <w:div w:id="545794837">
                  <w:marLeft w:val="0"/>
                  <w:marRight w:val="0"/>
                  <w:marTop w:val="0"/>
                  <w:marBottom w:val="0"/>
                  <w:divBdr>
                    <w:top w:val="none" w:sz="0" w:space="0" w:color="auto"/>
                    <w:left w:val="none" w:sz="0" w:space="0" w:color="auto"/>
                    <w:bottom w:val="none" w:sz="0" w:space="0" w:color="auto"/>
                    <w:right w:val="none" w:sz="0" w:space="0" w:color="auto"/>
                  </w:divBdr>
                  <w:divsChild>
                    <w:div w:id="1193230151">
                      <w:marLeft w:val="0"/>
                      <w:marRight w:val="0"/>
                      <w:marTop w:val="0"/>
                      <w:marBottom w:val="0"/>
                      <w:divBdr>
                        <w:top w:val="none" w:sz="0" w:space="0" w:color="auto"/>
                        <w:left w:val="none" w:sz="0" w:space="0" w:color="auto"/>
                        <w:bottom w:val="none" w:sz="0" w:space="0" w:color="auto"/>
                        <w:right w:val="none" w:sz="0" w:space="0" w:color="auto"/>
                      </w:divBdr>
                      <w:divsChild>
                        <w:div w:id="874973396">
                          <w:marLeft w:val="0"/>
                          <w:marRight w:val="0"/>
                          <w:marTop w:val="0"/>
                          <w:marBottom w:val="0"/>
                          <w:divBdr>
                            <w:top w:val="none" w:sz="0" w:space="0" w:color="auto"/>
                            <w:left w:val="none" w:sz="0" w:space="0" w:color="auto"/>
                            <w:bottom w:val="none" w:sz="0" w:space="0" w:color="auto"/>
                            <w:right w:val="none" w:sz="0" w:space="0" w:color="auto"/>
                          </w:divBdr>
                          <w:divsChild>
                            <w:div w:id="741409363">
                              <w:marLeft w:val="0"/>
                              <w:marRight w:val="0"/>
                              <w:marTop w:val="0"/>
                              <w:marBottom w:val="0"/>
                              <w:divBdr>
                                <w:top w:val="none" w:sz="0" w:space="0" w:color="auto"/>
                                <w:left w:val="none" w:sz="0" w:space="0" w:color="auto"/>
                                <w:bottom w:val="none" w:sz="0" w:space="0" w:color="auto"/>
                                <w:right w:val="none" w:sz="0" w:space="0" w:color="auto"/>
                              </w:divBdr>
                              <w:divsChild>
                                <w:div w:id="2068872806">
                                  <w:marLeft w:val="0"/>
                                  <w:marRight w:val="0"/>
                                  <w:marTop w:val="0"/>
                                  <w:marBottom w:val="0"/>
                                  <w:divBdr>
                                    <w:top w:val="none" w:sz="0" w:space="0" w:color="auto"/>
                                    <w:left w:val="none" w:sz="0" w:space="0" w:color="auto"/>
                                    <w:bottom w:val="none" w:sz="0" w:space="0" w:color="auto"/>
                                    <w:right w:val="none" w:sz="0" w:space="0" w:color="auto"/>
                                  </w:divBdr>
                                  <w:divsChild>
                                    <w:div w:id="1631549523">
                                      <w:marLeft w:val="0"/>
                                      <w:marRight w:val="0"/>
                                      <w:marTop w:val="0"/>
                                      <w:marBottom w:val="0"/>
                                      <w:divBdr>
                                        <w:top w:val="none" w:sz="0" w:space="0" w:color="auto"/>
                                        <w:left w:val="none" w:sz="0" w:space="0" w:color="auto"/>
                                        <w:bottom w:val="none" w:sz="0" w:space="0" w:color="auto"/>
                                        <w:right w:val="none" w:sz="0" w:space="0" w:color="auto"/>
                                      </w:divBdr>
                                    </w:div>
                                    <w:div w:id="1658535236">
                                      <w:marLeft w:val="0"/>
                                      <w:marRight w:val="0"/>
                                      <w:marTop w:val="0"/>
                                      <w:marBottom w:val="0"/>
                                      <w:divBdr>
                                        <w:top w:val="none" w:sz="0" w:space="0" w:color="auto"/>
                                        <w:left w:val="none" w:sz="0" w:space="0" w:color="auto"/>
                                        <w:bottom w:val="none" w:sz="0" w:space="0" w:color="auto"/>
                                        <w:right w:val="none" w:sz="0" w:space="0" w:color="auto"/>
                                      </w:divBdr>
                                      <w:divsChild>
                                        <w:div w:id="198397893">
                                          <w:marLeft w:val="0"/>
                                          <w:marRight w:val="165"/>
                                          <w:marTop w:val="150"/>
                                          <w:marBottom w:val="0"/>
                                          <w:divBdr>
                                            <w:top w:val="none" w:sz="0" w:space="0" w:color="auto"/>
                                            <w:left w:val="none" w:sz="0" w:space="0" w:color="auto"/>
                                            <w:bottom w:val="none" w:sz="0" w:space="0" w:color="auto"/>
                                            <w:right w:val="none" w:sz="0" w:space="0" w:color="auto"/>
                                          </w:divBdr>
                                          <w:divsChild>
                                            <w:div w:id="1273978680">
                                              <w:marLeft w:val="0"/>
                                              <w:marRight w:val="0"/>
                                              <w:marTop w:val="0"/>
                                              <w:marBottom w:val="0"/>
                                              <w:divBdr>
                                                <w:top w:val="none" w:sz="0" w:space="0" w:color="auto"/>
                                                <w:left w:val="none" w:sz="0" w:space="0" w:color="auto"/>
                                                <w:bottom w:val="none" w:sz="0" w:space="0" w:color="auto"/>
                                                <w:right w:val="none" w:sz="0" w:space="0" w:color="auto"/>
                                              </w:divBdr>
                                              <w:divsChild>
                                                <w:div w:id="8009946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360460">
      <w:bodyDiv w:val="1"/>
      <w:marLeft w:val="0"/>
      <w:marRight w:val="0"/>
      <w:marTop w:val="0"/>
      <w:marBottom w:val="0"/>
      <w:divBdr>
        <w:top w:val="none" w:sz="0" w:space="0" w:color="auto"/>
        <w:left w:val="none" w:sz="0" w:space="0" w:color="auto"/>
        <w:bottom w:val="none" w:sz="0" w:space="0" w:color="auto"/>
        <w:right w:val="none" w:sz="0" w:space="0" w:color="auto"/>
      </w:divBdr>
      <w:divsChild>
        <w:div w:id="354817281">
          <w:marLeft w:val="0"/>
          <w:marRight w:val="0"/>
          <w:marTop w:val="0"/>
          <w:marBottom w:val="0"/>
          <w:divBdr>
            <w:top w:val="none" w:sz="0" w:space="0" w:color="auto"/>
            <w:left w:val="none" w:sz="0" w:space="0" w:color="auto"/>
            <w:bottom w:val="none" w:sz="0" w:space="0" w:color="auto"/>
            <w:right w:val="none" w:sz="0" w:space="0" w:color="auto"/>
          </w:divBdr>
          <w:divsChild>
            <w:div w:id="428552573">
              <w:marLeft w:val="0"/>
              <w:marRight w:val="0"/>
              <w:marTop w:val="0"/>
              <w:marBottom w:val="0"/>
              <w:divBdr>
                <w:top w:val="none" w:sz="0" w:space="0" w:color="auto"/>
                <w:left w:val="none" w:sz="0" w:space="0" w:color="auto"/>
                <w:bottom w:val="none" w:sz="0" w:space="0" w:color="auto"/>
                <w:right w:val="none" w:sz="0" w:space="0" w:color="auto"/>
              </w:divBdr>
              <w:divsChild>
                <w:div w:id="1320813078">
                  <w:marLeft w:val="0"/>
                  <w:marRight w:val="0"/>
                  <w:marTop w:val="0"/>
                  <w:marBottom w:val="0"/>
                  <w:divBdr>
                    <w:top w:val="none" w:sz="0" w:space="0" w:color="auto"/>
                    <w:left w:val="none" w:sz="0" w:space="0" w:color="auto"/>
                    <w:bottom w:val="none" w:sz="0" w:space="0" w:color="auto"/>
                    <w:right w:val="none" w:sz="0" w:space="0" w:color="auto"/>
                  </w:divBdr>
                  <w:divsChild>
                    <w:div w:id="749038702">
                      <w:marLeft w:val="0"/>
                      <w:marRight w:val="0"/>
                      <w:marTop w:val="0"/>
                      <w:marBottom w:val="0"/>
                      <w:divBdr>
                        <w:top w:val="none" w:sz="0" w:space="0" w:color="auto"/>
                        <w:left w:val="none" w:sz="0" w:space="0" w:color="auto"/>
                        <w:bottom w:val="none" w:sz="0" w:space="0" w:color="auto"/>
                        <w:right w:val="none" w:sz="0" w:space="0" w:color="auto"/>
                      </w:divBdr>
                      <w:divsChild>
                        <w:div w:id="1913931051">
                          <w:marLeft w:val="0"/>
                          <w:marRight w:val="0"/>
                          <w:marTop w:val="0"/>
                          <w:marBottom w:val="0"/>
                          <w:divBdr>
                            <w:top w:val="none" w:sz="0" w:space="0" w:color="auto"/>
                            <w:left w:val="none" w:sz="0" w:space="0" w:color="auto"/>
                            <w:bottom w:val="none" w:sz="0" w:space="0" w:color="auto"/>
                            <w:right w:val="none" w:sz="0" w:space="0" w:color="auto"/>
                          </w:divBdr>
                          <w:divsChild>
                            <w:div w:id="1452439236">
                              <w:marLeft w:val="0"/>
                              <w:marRight w:val="0"/>
                              <w:marTop w:val="0"/>
                              <w:marBottom w:val="0"/>
                              <w:divBdr>
                                <w:top w:val="none" w:sz="0" w:space="0" w:color="auto"/>
                                <w:left w:val="none" w:sz="0" w:space="0" w:color="auto"/>
                                <w:bottom w:val="none" w:sz="0" w:space="0" w:color="auto"/>
                                <w:right w:val="none" w:sz="0" w:space="0" w:color="auto"/>
                              </w:divBdr>
                              <w:divsChild>
                                <w:div w:id="740904087">
                                  <w:marLeft w:val="0"/>
                                  <w:marRight w:val="0"/>
                                  <w:marTop w:val="0"/>
                                  <w:marBottom w:val="0"/>
                                  <w:divBdr>
                                    <w:top w:val="none" w:sz="0" w:space="0" w:color="auto"/>
                                    <w:left w:val="none" w:sz="0" w:space="0" w:color="auto"/>
                                    <w:bottom w:val="none" w:sz="0" w:space="0" w:color="auto"/>
                                    <w:right w:val="none" w:sz="0" w:space="0" w:color="auto"/>
                                  </w:divBdr>
                                  <w:divsChild>
                                    <w:div w:id="432096659">
                                      <w:marLeft w:val="0"/>
                                      <w:marRight w:val="0"/>
                                      <w:marTop w:val="0"/>
                                      <w:marBottom w:val="0"/>
                                      <w:divBdr>
                                        <w:top w:val="none" w:sz="0" w:space="0" w:color="auto"/>
                                        <w:left w:val="none" w:sz="0" w:space="0" w:color="auto"/>
                                        <w:bottom w:val="none" w:sz="0" w:space="0" w:color="auto"/>
                                        <w:right w:val="none" w:sz="0" w:space="0" w:color="auto"/>
                                      </w:divBdr>
                                    </w:div>
                                    <w:div w:id="1564826324">
                                      <w:marLeft w:val="0"/>
                                      <w:marRight w:val="0"/>
                                      <w:marTop w:val="0"/>
                                      <w:marBottom w:val="0"/>
                                      <w:divBdr>
                                        <w:top w:val="none" w:sz="0" w:space="0" w:color="auto"/>
                                        <w:left w:val="none" w:sz="0" w:space="0" w:color="auto"/>
                                        <w:bottom w:val="none" w:sz="0" w:space="0" w:color="auto"/>
                                        <w:right w:val="none" w:sz="0" w:space="0" w:color="auto"/>
                                      </w:divBdr>
                                      <w:divsChild>
                                        <w:div w:id="1892617876">
                                          <w:marLeft w:val="0"/>
                                          <w:marRight w:val="165"/>
                                          <w:marTop w:val="150"/>
                                          <w:marBottom w:val="0"/>
                                          <w:divBdr>
                                            <w:top w:val="none" w:sz="0" w:space="0" w:color="auto"/>
                                            <w:left w:val="none" w:sz="0" w:space="0" w:color="auto"/>
                                            <w:bottom w:val="none" w:sz="0" w:space="0" w:color="auto"/>
                                            <w:right w:val="none" w:sz="0" w:space="0" w:color="auto"/>
                                          </w:divBdr>
                                          <w:divsChild>
                                            <w:div w:id="2028603656">
                                              <w:marLeft w:val="0"/>
                                              <w:marRight w:val="0"/>
                                              <w:marTop w:val="0"/>
                                              <w:marBottom w:val="0"/>
                                              <w:divBdr>
                                                <w:top w:val="none" w:sz="0" w:space="0" w:color="auto"/>
                                                <w:left w:val="none" w:sz="0" w:space="0" w:color="auto"/>
                                                <w:bottom w:val="none" w:sz="0" w:space="0" w:color="auto"/>
                                                <w:right w:val="none" w:sz="0" w:space="0" w:color="auto"/>
                                              </w:divBdr>
                                              <w:divsChild>
                                                <w:div w:id="11810488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33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1609</Words>
  <Characters>9176</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 TncTR</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GÜCER</dc:creator>
  <cp:lastModifiedBy>İlker ERKAN</cp:lastModifiedBy>
  <cp:revision>15</cp:revision>
  <cp:lastPrinted>2020-01-13T07:40:00Z</cp:lastPrinted>
  <dcterms:created xsi:type="dcterms:W3CDTF">2021-04-06T13:33:00Z</dcterms:created>
  <dcterms:modified xsi:type="dcterms:W3CDTF">2021-04-07T13:59:00Z</dcterms:modified>
</cp:coreProperties>
</file>